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1503E2A">
      <w:pPr>
        <w:spacing w:beforeLines="0" w:afterLines="0"/>
        <w:rPr>
          <w:rFonts w:hint="default"/>
          <w:sz w:val="2"/>
          <w:szCs w:val="24"/>
        </w:rPr>
      </w:pPr>
    </w:p>
    <w:tbl>
      <w:tblPr>
        <w:tblStyle w:val="6"/>
        <w:tblW w:w="153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6"/>
      </w:tblGrid>
      <w:tr w14:paraId="7DE43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840981">
            <w:pPr>
              <w:spacing w:beforeLines="0" w:afterLines="0" w:line="1125" w:lineRule="exact"/>
              <w:ind w:left="20"/>
              <w:jc w:val="center"/>
              <w:rPr>
                <w:rFonts w:hint="eastAsia" w:ascii="仿宋" w:hAnsi="仿宋" w:eastAsia="仿宋" w:cs="仿宋"/>
                <w:b/>
                <w:bCs w:val="0"/>
                <w:sz w:val="8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84"/>
                <w:szCs w:val="24"/>
              </w:rPr>
              <w:br w:type="page"/>
            </w:r>
            <w:r>
              <w:rPr>
                <w:rFonts w:hint="eastAsia" w:ascii="仿宋" w:hAnsi="仿宋" w:eastAsia="仿宋" w:cs="仿宋"/>
                <w:b/>
                <w:bCs w:val="0"/>
                <w:sz w:val="84"/>
                <w:szCs w:val="24"/>
              </w:rPr>
              <w:t>湖南省岳阳市气象局2025年度</w:t>
            </w:r>
          </w:p>
          <w:p w14:paraId="663EAD92">
            <w:pPr>
              <w:spacing w:beforeLines="0" w:afterLines="0" w:line="1125" w:lineRule="exact"/>
              <w:ind w:left="20"/>
              <w:jc w:val="center"/>
              <w:rPr>
                <w:rFonts w:hint="eastAsia" w:ascii="仿宋" w:hAnsi="仿宋" w:eastAsia="仿宋" w:cs="仿宋"/>
                <w:b/>
                <w:bCs w:val="0"/>
                <w:sz w:val="8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84"/>
                <w:szCs w:val="24"/>
              </w:rPr>
              <w:t>单位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 w:val="0"/>
                <w:sz w:val="84"/>
                <w:szCs w:val="24"/>
              </w:rPr>
              <w:t>预算</w:t>
            </w:r>
          </w:p>
          <w:p w14:paraId="6C0EA771">
            <w:pPr>
              <w:pStyle w:val="2"/>
              <w:rPr>
                <w:rFonts w:hint="eastAsia"/>
              </w:rPr>
            </w:pPr>
          </w:p>
        </w:tc>
      </w:tr>
    </w:tbl>
    <w:p w14:paraId="600A35A9">
      <w:pPr>
        <w:spacing w:beforeLines="0" w:afterLines="0" w:line="525" w:lineRule="exact"/>
        <w:ind w:left="2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tbl>
      <w:tblPr>
        <w:tblStyle w:val="6"/>
        <w:tblW w:w="153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6"/>
      </w:tblGrid>
      <w:tr w14:paraId="7CD0D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1DA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目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录</w:t>
            </w:r>
          </w:p>
        </w:tc>
      </w:tr>
      <w:tr w14:paraId="73C33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E74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0B06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049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第一部分  2025年单位预算说明</w:t>
            </w:r>
          </w:p>
        </w:tc>
      </w:tr>
      <w:tr w14:paraId="4FF91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BA9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第二部分  2025年单位预算公开表格</w:t>
            </w:r>
          </w:p>
        </w:tc>
      </w:tr>
      <w:tr w14:paraId="2F1C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A1B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1、收支总表</w:t>
            </w:r>
          </w:p>
        </w:tc>
      </w:tr>
      <w:tr w14:paraId="4F6FB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055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2、收入总表</w:t>
            </w:r>
          </w:p>
        </w:tc>
      </w:tr>
      <w:tr w14:paraId="3784A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C6E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3、支出总表</w:t>
            </w:r>
          </w:p>
        </w:tc>
      </w:tr>
      <w:tr w14:paraId="7CFF3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845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4、支出预算分类汇总表（按政府预算经济分类）</w:t>
            </w:r>
          </w:p>
        </w:tc>
      </w:tr>
      <w:tr w14:paraId="26ACB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FA7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5、支出预算分类汇总表（按部门预算经济分类）</w:t>
            </w:r>
          </w:p>
        </w:tc>
      </w:tr>
      <w:tr w14:paraId="1FA51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7B8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6、财政拨款收支总表</w:t>
            </w:r>
          </w:p>
        </w:tc>
      </w:tr>
      <w:tr w14:paraId="42B95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050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7、一般公共预算支出表</w:t>
            </w:r>
          </w:p>
        </w:tc>
      </w:tr>
      <w:tr w14:paraId="391A4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F87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8、一般公共预算基本支出表-人员经费（工资福利支出）（按政府预算经济分类）</w:t>
            </w:r>
          </w:p>
        </w:tc>
      </w:tr>
      <w:tr w14:paraId="1F4F9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091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9、一般公共预算基本支出表-人员经费（工资福利支出）（按部门预算经济分类）</w:t>
            </w:r>
          </w:p>
        </w:tc>
      </w:tr>
      <w:tr w14:paraId="08E61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6D2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10、一般公共预算基本支出表-人员经费（对个人和家庭的补助）（按政府预算经济分类）</w:t>
            </w:r>
          </w:p>
        </w:tc>
      </w:tr>
      <w:tr w14:paraId="50C2B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418A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11、一般公共预算基本支出表-人员经费（对个人和家庭的补助）（按部门预算经济分类）</w:t>
            </w:r>
          </w:p>
        </w:tc>
      </w:tr>
      <w:tr w14:paraId="0C099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E72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12、一般公共预算基本支出表-公用经费（商品和服务支出）（按政府预算经济分类）</w:t>
            </w:r>
          </w:p>
        </w:tc>
      </w:tr>
      <w:tr w14:paraId="2042F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FB6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13、一般公共预算基本支出表-公用经费（商品和服务支出）（按部门预算经济分类）</w:t>
            </w:r>
          </w:p>
        </w:tc>
      </w:tr>
      <w:tr w14:paraId="53A05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92F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14、一般公共预算“三公”经费支出表</w:t>
            </w:r>
          </w:p>
        </w:tc>
      </w:tr>
      <w:tr w14:paraId="7C77A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579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15、政府性基金预算支出表</w:t>
            </w:r>
          </w:p>
        </w:tc>
      </w:tr>
      <w:tr w14:paraId="67452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D77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16、政府性基金预算支出分类汇总表（按政府预算经济分类）</w:t>
            </w:r>
          </w:p>
        </w:tc>
      </w:tr>
      <w:tr w14:paraId="1BDB8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A16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17、政府性基金预算支出分类汇总表（按部门预算经济分类）</w:t>
            </w:r>
          </w:p>
        </w:tc>
      </w:tr>
      <w:tr w14:paraId="343F2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465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18、国有资本经营预算支出表</w:t>
            </w:r>
          </w:p>
        </w:tc>
      </w:tr>
      <w:tr w14:paraId="1645A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5CD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19、财政专户管理资金预算支出表</w:t>
            </w:r>
          </w:p>
        </w:tc>
      </w:tr>
      <w:tr w14:paraId="513E1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51D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20、专项资金预算汇总表</w:t>
            </w:r>
          </w:p>
        </w:tc>
      </w:tr>
      <w:tr w14:paraId="7C973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430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21、项目支出绩效目标表</w:t>
            </w:r>
          </w:p>
        </w:tc>
      </w:tr>
      <w:tr w14:paraId="06995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5FB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22、单位整体支出绩效目标表</w:t>
            </w:r>
          </w:p>
        </w:tc>
      </w:tr>
      <w:tr w14:paraId="7C13C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135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23、一般公共预算基本支出表</w:t>
            </w:r>
          </w:p>
        </w:tc>
      </w:tr>
      <w:tr w14:paraId="6D62F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74D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  <w:t>注：以上单位预算公开报表中，空表表示本单位无相关收支情况。</w:t>
            </w:r>
          </w:p>
        </w:tc>
      </w:tr>
      <w:tr w14:paraId="2265A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AD2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textAlignment w:val="auto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br w:type="page"/>
            </w:r>
          </w:p>
        </w:tc>
      </w:tr>
      <w:tr w14:paraId="3A079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97F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37254E8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Lines="0" w:afterLines="0" w:line="500" w:lineRule="exact"/>
        <w:ind w:left="2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tbl>
      <w:tblPr>
        <w:tblStyle w:val="6"/>
        <w:tblW w:w="152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20"/>
      </w:tblGrid>
      <w:tr w14:paraId="67E0F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123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第一部分  2025年单位预算说明</w:t>
            </w:r>
          </w:p>
        </w:tc>
      </w:tr>
      <w:tr w14:paraId="719B1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52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FAE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A683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571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一、单位基本概况</w:t>
            </w:r>
          </w:p>
        </w:tc>
      </w:tr>
      <w:tr w14:paraId="77998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36C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（一）职能职责</w:t>
            </w:r>
          </w:p>
        </w:tc>
      </w:tr>
      <w:tr w14:paraId="48B17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4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0EC0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00" w:lineRule="exact"/>
              <w:ind w:left="0" w:right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spacing w:val="-1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kern w:val="2"/>
                <w:sz w:val="32"/>
                <w:szCs w:val="32"/>
                <w:lang w:val="en-US" w:eastAsia="zh-CN" w:bidi="ar"/>
              </w:rPr>
              <w:t>1．负责岳阳气象事业发展规划、计划的制定及气象业务建设的组织实施；</w:t>
            </w:r>
          </w:p>
          <w:p w14:paraId="5AC19F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仿宋" w:hAnsi="仿宋" w:eastAsia="仿宋" w:cs="仿宋"/>
                <w:spacing w:val="-1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spacing w:val="-10"/>
                <w:kern w:val="2"/>
                <w:sz w:val="32"/>
                <w:szCs w:val="32"/>
                <w:lang w:val="en-US" w:eastAsia="zh-CN" w:bidi="ar"/>
              </w:rPr>
              <w:t>2．负责本行政区域内公益气象预报、灾害性天气警报以及专业专项气象服务；为本级人民政府组织防御气象灾害提供决策依据</w:t>
            </w:r>
          </w:p>
          <w:p w14:paraId="76AA4A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仿宋" w:hAnsi="仿宋" w:eastAsia="仿宋" w:cs="仿宋"/>
                <w:spacing w:val="-1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spacing w:val="-10"/>
                <w:kern w:val="2"/>
                <w:sz w:val="32"/>
                <w:szCs w:val="32"/>
                <w:lang w:val="en-US" w:eastAsia="zh-CN" w:bidi="ar"/>
              </w:rPr>
              <w:t>3．负责气象探测资料的汇总、传输；依法保护气象探测环境；</w:t>
            </w:r>
          </w:p>
          <w:p w14:paraId="5B01AF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仿宋" w:hAnsi="仿宋" w:eastAsia="仿宋" w:cs="仿宋"/>
                <w:spacing w:val="-1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spacing w:val="-10"/>
                <w:kern w:val="2"/>
                <w:sz w:val="32"/>
                <w:szCs w:val="32"/>
                <w:lang w:val="en-US" w:eastAsia="zh-CN" w:bidi="ar"/>
              </w:rPr>
              <w:t>4．负责本行政区域人工影响天气工作；</w:t>
            </w:r>
          </w:p>
          <w:p w14:paraId="144FC9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仿宋" w:hAnsi="仿宋" w:eastAsia="仿宋" w:cs="仿宋"/>
                <w:spacing w:val="-1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spacing w:val="-10"/>
                <w:kern w:val="2"/>
                <w:sz w:val="32"/>
                <w:szCs w:val="32"/>
                <w:lang w:val="en-US" w:eastAsia="zh-CN" w:bidi="ar"/>
              </w:rPr>
              <w:t>5．组织管理雷电灾害防御工作；</w:t>
            </w:r>
          </w:p>
          <w:p w14:paraId="7886AF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仿宋" w:hAnsi="仿宋" w:eastAsia="仿宋" w:cs="仿宋"/>
                <w:spacing w:val="-1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spacing w:val="-10"/>
                <w:kern w:val="2"/>
                <w:sz w:val="32"/>
                <w:szCs w:val="32"/>
                <w:lang w:val="en-US" w:eastAsia="zh-CN" w:bidi="ar"/>
              </w:rPr>
              <w:t>6．负责气候资料分析和应对气候变化工作。</w:t>
            </w:r>
          </w:p>
          <w:p w14:paraId="72576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19B3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FE3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（二）机构设置</w:t>
            </w:r>
          </w:p>
        </w:tc>
      </w:tr>
      <w:tr w14:paraId="1C0E6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5F3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 w:line="500" w:lineRule="exact"/>
              <w:ind w:left="20" w:firstLine="60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0"/>
                <w:kern w:val="2"/>
                <w:sz w:val="32"/>
                <w:szCs w:val="32"/>
                <w:lang w:val="en-US" w:eastAsia="zh-CN" w:bidi="ar"/>
              </w:rPr>
              <w:t>岳阳市气象局始建于1952年，设办公室、业务发展科、人事教育科、法规与减灾科等四个内设科室及气象台、气象灾害防御技术中心、气象科技服务中心、装备中心、财务核算中心、洞庭湖气候中心办公室等六个直属单位。</w:t>
            </w:r>
          </w:p>
        </w:tc>
      </w:tr>
      <w:tr w14:paraId="49C08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027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二、单位预算单位构成</w:t>
            </w:r>
          </w:p>
        </w:tc>
      </w:tr>
      <w:tr w14:paraId="27FC0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BB9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本单位预算仅含本级预算。</w:t>
            </w:r>
          </w:p>
        </w:tc>
      </w:tr>
      <w:tr w14:paraId="090BA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173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三、单位收支总体情况</w:t>
            </w:r>
          </w:p>
        </w:tc>
      </w:tr>
      <w:tr w14:paraId="4389A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385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本单位2025年没有政府性基金预算拨款、国有资本经营预算收入和纳入专户管理的非税收入拨款收入，也没有使用政府性基金预算拨款、国有资本经营预算收入和纳入专户管理的非税收入拨款安排的支出，所以公开的附件15、16、17、18、19表均为空。</w:t>
            </w:r>
          </w:p>
        </w:tc>
      </w:tr>
      <w:tr w14:paraId="705C9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B2B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（一）收入预算</w:t>
            </w:r>
          </w:p>
        </w:tc>
      </w:tr>
      <w:tr w14:paraId="060FF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FCA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包括一般公共预算、政府性基金、国有资本经营预算等财政拨款收入，以及经营收入、事业收入等单位资金。2025年度本单位收入预算357.40万元，其中，一般公共预算拨款357.40万元，政府性基金预算资金0.00万元(所以公开的附件17为空)，国有资本经营预算资金0.00万元(所以公开的附件18为空)，财政专户管理资金0.00万元(所以公开的附件19为空)，上级补助收入资金0.00万元，事业单位经营收入资金0.00万元，上年结转结余0.00万元。(数据来源见表2)本单位2025年收入较去年减少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1.5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万元，主要是因为非税执收经费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减少。</w:t>
            </w:r>
          </w:p>
        </w:tc>
      </w:tr>
      <w:tr w14:paraId="24FFA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9F0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（二）支出预算</w:t>
            </w:r>
          </w:p>
        </w:tc>
      </w:tr>
      <w:tr w14:paraId="0BCA6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D0A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2025年本单位支出预算357.40万元，其中，220自然资源海洋气象等支出357.40万元，支出较去年减少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1.5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万元，主要是因为非税执收经费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减少。</w:t>
            </w:r>
          </w:p>
        </w:tc>
      </w:tr>
      <w:tr w14:paraId="470ED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65B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四、一般公共预算拨款支出预算</w:t>
            </w:r>
          </w:p>
        </w:tc>
      </w:tr>
      <w:tr w14:paraId="527E0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C16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2025年一般公共预算拨款支出预算357.40万元，其中，220自然资源海洋气象等支出357.40万元，占100%；具体安排情况如下：</w:t>
            </w:r>
          </w:p>
        </w:tc>
      </w:tr>
      <w:tr w14:paraId="36620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E44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（一）基本支出：2025年基本支出年初预算数为0.00万元（数据来源见表23）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 w14:paraId="3C7C8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7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803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（二）项目支出：2025年项目支出年初预算数为357.40万元（数据来源见表20），是指单位为完成特定行政工作任务或事业发展目标而发生的支出，包括有关业务工作经费、运行维护经费、其他事业发展资金等。其中：2025年定额补助专项支出330.40万元，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  <w:t>主要用于人员工资福利支出方面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,非税执收经费专项支出9.00万元，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  <w:t>主要用于行政执法办公等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,日常工作经费专项支出18.00万元，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  <w:t>主要用于气象业务运行维护方面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。</w:t>
            </w:r>
          </w:p>
        </w:tc>
      </w:tr>
      <w:tr w14:paraId="70749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80E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五、政府性基金预算支出</w:t>
            </w:r>
          </w:p>
        </w:tc>
      </w:tr>
      <w:tr w14:paraId="5DECE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AD1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2025年度本单位无政府性基金安排的支出，所以公开的附件15-17（政府性基金预算）为空。</w:t>
            </w:r>
          </w:p>
        </w:tc>
      </w:tr>
      <w:tr w14:paraId="58BE5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776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六、其他重要事项的情况说明</w:t>
            </w:r>
          </w:p>
        </w:tc>
      </w:tr>
      <w:tr w14:paraId="753D4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F59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（一）机关运行经费</w:t>
            </w:r>
          </w:p>
        </w:tc>
      </w:tr>
      <w:tr w14:paraId="146E1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B30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本单位2025无机关运行经费安排的支出，所以公开的附件表12为空。</w:t>
            </w:r>
          </w:p>
        </w:tc>
      </w:tr>
      <w:tr w14:paraId="31573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AA6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（二）“三公”经费预算</w:t>
            </w:r>
          </w:p>
        </w:tc>
      </w:tr>
      <w:tr w14:paraId="23DFF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042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本单位2025年“三公”经费预算数0.00万元（数据来源见表14），其中，公务接待费0.00万元，因公出国（境）费0.00万元，公务用车购置及运行费0.00万元（其中，公务用车购置费0.00万元，公务用车运行费0.00万元）。2025年三公经费预算较上年增加/减少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万元，主要原因是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无预算。</w:t>
            </w:r>
          </w:p>
        </w:tc>
      </w:tr>
      <w:tr w14:paraId="019E9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12B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（三）一般性支出情况</w:t>
            </w:r>
          </w:p>
        </w:tc>
      </w:tr>
      <w:tr w14:paraId="28493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4FA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2025年度本单位未计划安排会议、培训，未计划举办节庆、晚会、论坛、赛事活动。</w:t>
            </w:r>
          </w:p>
        </w:tc>
      </w:tr>
      <w:tr w14:paraId="3BC28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807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（四）政府采购情况</w:t>
            </w:r>
          </w:p>
        </w:tc>
      </w:tr>
      <w:tr w14:paraId="30BFF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045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本单位2025年政府采购预算总额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万元，其中工程类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万元，货物类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万元，服务类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万元。</w:t>
            </w:r>
          </w:p>
        </w:tc>
      </w:tr>
      <w:tr w14:paraId="0FEAD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DC2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（五）国有资产占有使用及新增资产配置情况</w:t>
            </w:r>
          </w:p>
        </w:tc>
      </w:tr>
      <w:tr w14:paraId="2DDB4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4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66F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截至上年底，本单位共有车辆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辆，其中领导干部用车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辆，一般公务用车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辆，其他用车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辆。单位价值50万元以上通用设备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台，单位价值100万元以上专用设备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台。 </w:t>
            </w:r>
          </w:p>
          <w:p w14:paraId="08659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2025年度本单位未计划处置或新增车辆、设备等。</w:t>
            </w:r>
          </w:p>
        </w:tc>
      </w:tr>
      <w:tr w14:paraId="38F3F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E34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（六）预算绩效目标说明</w:t>
            </w:r>
          </w:p>
        </w:tc>
      </w:tr>
      <w:tr w14:paraId="1792B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DBC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本单位所有支出实行绩效目标管理。纳入2025年单位整体支出绩效目标的金额为357.40万元，其中，基本支出0.00万元，项目支出357.40万元，详见文尾附表中单位预算公开表格的表21-22。</w:t>
            </w:r>
          </w:p>
        </w:tc>
      </w:tr>
      <w:tr w14:paraId="58C9D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453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七、名词解释</w:t>
            </w:r>
          </w:p>
        </w:tc>
      </w:tr>
      <w:tr w14:paraId="28FD3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F5F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</w:p>
        </w:tc>
      </w:tr>
      <w:tr w14:paraId="3DC41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7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832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      </w:r>
          </w:p>
        </w:tc>
      </w:tr>
      <w:tr w14:paraId="1B3D3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52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7B5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C530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52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D6AA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6FB9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52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654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0BB4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336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br w:type="page"/>
            </w:r>
            <w:r>
              <w:rPr>
                <w:rFonts w:hint="eastAsia" w:ascii="仿宋" w:hAnsi="仿宋" w:eastAsia="仿宋" w:cs="仿宋"/>
                <w:sz w:val="36"/>
                <w:szCs w:val="36"/>
              </w:rPr>
              <w:t>第二部分  2025年单位预算公开表格</w:t>
            </w:r>
          </w:p>
        </w:tc>
      </w:tr>
      <w:tr w14:paraId="44D1B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56C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1、收支总表</w:t>
            </w:r>
          </w:p>
        </w:tc>
      </w:tr>
      <w:tr w14:paraId="18C0B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311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2、收入总表</w:t>
            </w:r>
          </w:p>
        </w:tc>
      </w:tr>
      <w:tr w14:paraId="5E422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A28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3、支出总表</w:t>
            </w:r>
          </w:p>
        </w:tc>
      </w:tr>
      <w:tr w14:paraId="64AC8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F0D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4、支出预算分类汇总表（按政府预算经济分类）</w:t>
            </w:r>
          </w:p>
        </w:tc>
      </w:tr>
      <w:tr w14:paraId="28E12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B05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5、支出预算分类汇总表（按部门预算经济分类）</w:t>
            </w:r>
          </w:p>
        </w:tc>
      </w:tr>
      <w:tr w14:paraId="6C3BA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B0A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6、财政拨款收支总表</w:t>
            </w:r>
          </w:p>
        </w:tc>
      </w:tr>
      <w:tr w14:paraId="5E58B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707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7、一般公共预算支出表</w:t>
            </w:r>
          </w:p>
        </w:tc>
      </w:tr>
      <w:tr w14:paraId="38ECE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723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8、一般公共预算基本支出表-人员经费（工资福利支出）（按政府预算经济分类）</w:t>
            </w:r>
          </w:p>
        </w:tc>
      </w:tr>
      <w:tr w14:paraId="0486F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9E0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9、一般公共预算基本支出表-人员经费（工资福利支出）（按部门预算经济分类）</w:t>
            </w:r>
          </w:p>
        </w:tc>
      </w:tr>
      <w:tr w14:paraId="00C30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8BB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10、一般公共预算基本支出表-人员经费（对个人和家庭的补助）（按政府预算经济分类）</w:t>
            </w:r>
          </w:p>
        </w:tc>
      </w:tr>
      <w:tr w14:paraId="4D7B2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0FB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11、一般公共预算基本支出表-人员经费（对个人和家庭的补助）（按部门预算经济分类）</w:t>
            </w:r>
          </w:p>
        </w:tc>
      </w:tr>
      <w:tr w14:paraId="1E0F5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845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12、一般公共预算基本支出表-公用经费（商品和服务支出）（按政府预算经济分类）</w:t>
            </w:r>
          </w:p>
        </w:tc>
      </w:tr>
      <w:tr w14:paraId="1B36A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3EA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13、一般公共预算基本支出表-公用经费（商品和服务支出）（按部门预算经济分类）</w:t>
            </w:r>
          </w:p>
        </w:tc>
      </w:tr>
      <w:tr w14:paraId="641AD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4FC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14、一般公共预算“三公”经费支出表</w:t>
            </w:r>
          </w:p>
        </w:tc>
      </w:tr>
      <w:tr w14:paraId="358A9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F13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15、政府性基金预算支出表</w:t>
            </w:r>
          </w:p>
        </w:tc>
      </w:tr>
      <w:tr w14:paraId="0DB74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6FD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16、政府性基金预算支出分类汇总表（按政府预算经济分类）</w:t>
            </w:r>
          </w:p>
        </w:tc>
      </w:tr>
      <w:tr w14:paraId="70C26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8E2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17、政府性基金预算支出分类汇总表（按部门预算经济分类）</w:t>
            </w:r>
          </w:p>
        </w:tc>
      </w:tr>
      <w:tr w14:paraId="15D77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866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18、国有资本经营预算支出表</w:t>
            </w:r>
          </w:p>
        </w:tc>
      </w:tr>
      <w:tr w14:paraId="0608D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FDC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19、财政专户管理资金预算支出表</w:t>
            </w:r>
          </w:p>
        </w:tc>
      </w:tr>
      <w:tr w14:paraId="418C0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BFF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20、专项资金预算汇总表</w:t>
            </w:r>
          </w:p>
        </w:tc>
      </w:tr>
      <w:tr w14:paraId="19276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11B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21、项目支出绩效目标表</w:t>
            </w:r>
          </w:p>
        </w:tc>
      </w:tr>
      <w:tr w14:paraId="73162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77D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22、单位整体支出绩效目标表</w:t>
            </w:r>
          </w:p>
        </w:tc>
      </w:tr>
      <w:tr w14:paraId="38942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14F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23、一般公共预算基本支出表</w:t>
            </w:r>
          </w:p>
        </w:tc>
      </w:tr>
      <w:tr w14:paraId="72D58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52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A81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Lines="0" w:afterLines="0" w:line="500" w:lineRule="exact"/>
              <w:ind w:left="20"/>
              <w:textAlignment w:val="auto"/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32"/>
                <w:szCs w:val="32"/>
              </w:rPr>
              <w:t>注：以上单位预算公开报表中，空表表示本单位无相关收支情况。</w:t>
            </w:r>
          </w:p>
        </w:tc>
      </w:tr>
    </w:tbl>
    <w:p w14:paraId="2DA999D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8708" w:h="15840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Dialog">
    <w:altName w:val="Times New Roman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3B23B5F"/>
    <w:rsid w:val="4CCD47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uiPriority="99" w:semiHidden="0" w:name="heading 1"/>
    <w:lsdException w:uiPriority="99" w:semiHidden="0" w:name="heading 2"/>
    <w:lsdException w:uiPriority="99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next w:val="2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color w:val="000000"/>
      <w:sz w:val="24"/>
      <w:szCs w:val="24"/>
    </w:rPr>
  </w:style>
  <w:style w:type="paragraph" w:styleId="3">
    <w:name w:val="heading 1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b/>
      <w:color w:val="000000"/>
      <w:sz w:val="32"/>
      <w:szCs w:val="24"/>
    </w:rPr>
  </w:style>
  <w:style w:type="paragraph" w:styleId="4">
    <w:name w:val="heading 2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b/>
      <w:i/>
      <w:color w:val="000000"/>
      <w:sz w:val="28"/>
      <w:szCs w:val="24"/>
    </w:rPr>
  </w:style>
  <w:style w:type="paragraph" w:styleId="5">
    <w:name w:val="heading 3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b/>
      <w:color w:val="000000"/>
      <w:sz w:val="26"/>
      <w:szCs w:val="24"/>
    </w:rPr>
  </w:style>
  <w:style w:type="character" w:default="1" w:styleId="7">
    <w:name w:val="Default Paragraph Font"/>
    <w:semiHidden/>
    <w:unhideWhenUsed/>
    <w:uiPriority w:val="99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3076</Words>
  <Characters>3375</Characters>
  <TotalTime>70</TotalTime>
  <ScaleCrop>false</ScaleCrop>
  <LinksUpToDate>false</LinksUpToDate>
  <CharactersWithSpaces>3460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2025-04-14T01:45:47Z</dcterms:created>
  <dc:creator>Administrator</dc:creator>
  <cp:lastModifiedBy>粒粒</cp:lastModifiedBy>
  <dcterms:modified xsi:type="dcterms:W3CDTF">2025-04-14T03:10:49Z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eyJoZGlkIjoiYTE1YzBkZTU1Njk0ZjdmMTZkZWZkMzY0Zjg2NGI1M2IiLCJ1c2VySWQiOiI1MjY0ODg3MTAifQ==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1D68DB7CDCEB496199B13469F5A4B37A_13</vt:lpwstr>
  </property>
</Properties>
</file>