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E1" w:rsidRPr="00B40BD7" w:rsidRDefault="00870DE1" w:rsidP="000A0358">
      <w:pPr>
        <w:jc w:val="center"/>
        <w:rPr>
          <w:b/>
          <w:bCs/>
          <w:sz w:val="36"/>
          <w:szCs w:val="36"/>
        </w:rPr>
      </w:pPr>
      <w:r w:rsidRPr="00B40BD7">
        <w:rPr>
          <w:rFonts w:cs="宋体" w:hint="eastAsia"/>
          <w:b/>
          <w:bCs/>
          <w:sz w:val="36"/>
          <w:szCs w:val="36"/>
        </w:rPr>
        <w:t>财政监督检查工作流程图</w:t>
      </w:r>
    </w:p>
    <w:p w:rsidR="00870DE1" w:rsidRPr="007D611E" w:rsidRDefault="00870DE1" w:rsidP="000A0358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</w:t>
      </w:r>
      <w:r w:rsidRPr="007D611E">
        <w:rPr>
          <w:rFonts w:ascii="宋体" w:hAnsi="宋体" w:cs="宋体" w:hint="eastAsia"/>
          <w:b/>
          <w:bCs/>
        </w:rPr>
        <w:t>风险①</w:t>
      </w:r>
    </w:p>
    <w:p w:rsidR="00870DE1" w:rsidRDefault="00870DE1" w:rsidP="000A0358">
      <w:r>
        <w:rPr>
          <w:noProof/>
        </w:rPr>
        <w:pict>
          <v:rect id="_x0000_s1026" style="position:absolute;left:0;text-align:left;margin-left:17.85pt;margin-top:6.25pt;width:135.15pt;height:23.4pt;z-index:251664384">
            <v:textbox style="mso-next-textbox:#_x0000_s1026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检查准备（确定检查方案）</w:t>
                  </w:r>
                </w:p>
              </w:txbxContent>
            </v:textbox>
          </v:rect>
        </w:pict>
      </w:r>
      <w:r>
        <w:t xml:space="preserve">  </w:t>
      </w:r>
    </w:p>
    <w:p w:rsidR="00870DE1" w:rsidRDefault="00870DE1" w:rsidP="000A0358">
      <w:pPr>
        <w:tabs>
          <w:tab w:val="left" w:pos="13500"/>
        </w:tabs>
        <w:rPr>
          <w:rFonts w:eastAsia="Times New Roman"/>
        </w:rPr>
      </w:pPr>
      <w:r>
        <w:rPr>
          <w:noProof/>
        </w:rPr>
        <w:pict>
          <v:line id="_x0000_s1027" style="position:absolute;left:0;text-align:left;z-index:251660288" from="-9pt,248.45pt" to="-9pt,373.25pt"/>
        </w:pict>
      </w:r>
      <w:r>
        <w:rPr>
          <w:noProof/>
        </w:rPr>
        <w:pict>
          <v:line id="_x0000_s1028" style="position:absolute;left:0;text-align:left;flip:x;z-index:251659264" from="-9pt,248.45pt" to="27pt,248.45pt"/>
        </w:pict>
      </w:r>
      <w:r>
        <w:rPr>
          <w:noProof/>
        </w:rPr>
        <w:pict>
          <v:line id="_x0000_s1029" style="position:absolute;left:0;text-align:left;z-index:251661312" from="-9pt,373.25pt" to="18pt,373.25pt">
            <v:stroke endarrow="block"/>
          </v:line>
        </w:pict>
      </w:r>
      <w:r>
        <w:rPr>
          <w:noProof/>
        </w:rPr>
        <w:pict>
          <v:rect id="_x0000_s1030" style="position:absolute;left:0;text-align:left;margin-left:36pt;margin-top:394.6pt;width:63.05pt;height:23.4pt;z-index:-251650048" strokecolor="white">
            <v:textbox style="mso-next-textbox:#_x0000_s1030">
              <w:txbxContent>
                <w:p w:rsidR="00870DE1" w:rsidRPr="00651AD6" w:rsidRDefault="00870DE1" w:rsidP="00761407">
                  <w:pPr>
                    <w:ind w:firstLineChars="98" w:firstLine="31680"/>
                    <w:rPr>
                      <w:b/>
                      <w:bCs/>
                    </w:rPr>
                  </w:pPr>
                  <w:r>
                    <w:rPr>
                      <w:rFonts w:cs="宋体" w:hint="eastAsia"/>
                      <w:b/>
                      <w:bCs/>
                    </w:rPr>
                    <w:t>风险</w:t>
                  </w:r>
                  <w:r w:rsidRPr="00651AD6">
                    <w:rPr>
                      <w:rFonts w:cs="宋体" w:hint="eastAsia"/>
                      <w:b/>
                      <w:bCs/>
                    </w:rPr>
                    <w:t>③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186.05pt;width:108pt;height:39pt;z-index:251653120">
            <v:textbox style="mso-next-textbox:#_x0000_s1031">
              <w:txbxContent>
                <w:p w:rsidR="00870DE1" w:rsidRPr="00B73368" w:rsidRDefault="00870DE1" w:rsidP="000A0358">
                  <w:pPr>
                    <w:spacing w:line="120" w:lineRule="auto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核实是否成立或由法规科组织听证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pt;margin-top:248.45pt;width:135pt;height:39pt;z-index:251632640">
            <v:textbox style="mso-next-textbox:#_x0000_s1032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听取陈述、申辩或要求听证（收到告知书</w:t>
                  </w:r>
                  <w:r w:rsidRPr="00B73368">
                    <w:rPr>
                      <w:b/>
                      <w:bCs/>
                    </w:rPr>
                    <w:t>3</w:t>
                  </w:r>
                  <w:r w:rsidRPr="00B73368">
                    <w:rPr>
                      <w:rFonts w:cs="宋体" w:hint="eastAsia"/>
                      <w:b/>
                      <w:bCs/>
                    </w:rPr>
                    <w:t>日内）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in;margin-top:310.85pt;width:18pt;height:23.4pt;z-index:251582464" strokecolor="white">
            <v:textbox style="mso-next-textbox:#_x0000_s1033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in;margin-top:76.85pt;width:18pt;height:23.4pt;z-index:251663360" strokecolor="white">
            <v:textbox style="mso-next-textbox:#_x0000_s1034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62336" from="423pt,209.45pt" to="477pt,209.45pt">
            <v:stroke endarrow="block"/>
          </v:line>
        </w:pict>
      </w:r>
      <w:r>
        <w:rPr>
          <w:noProof/>
        </w:rPr>
        <w:pict>
          <v:shape id="_x0000_s1036" type="#_x0000_t202" style="position:absolute;left:0;text-align:left;margin-left:5in;margin-top:162.65pt;width:18pt;height:23.4pt;z-index:251580416" strokecolor="white">
            <v:textbox style="mso-next-textbox:#_x0000_s1036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59pt;margin-top:342.05pt;width:18pt;height:23.4pt;z-index:251581440" strokecolor="white">
            <v:textbox style="mso-next-textbox:#_x0000_s1037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28544" from="450pt,365.45pt" to="486pt,365.45pt">
            <v:stroke endarrow="block"/>
          </v:line>
        </w:pict>
      </w:r>
      <w:r>
        <w:rPr>
          <w:noProof/>
        </w:rPr>
        <w:pict>
          <v:line id="_x0000_s1039" style="position:absolute;left:0;text-align:left;flip:y;z-index:251633664" from="540pt,326.45pt" to="540pt,349.85pt">
            <v:stroke endarrow="block"/>
          </v:line>
        </w:pict>
      </w:r>
      <w:r>
        <w:rPr>
          <w:noProof/>
        </w:rPr>
        <w:pict>
          <v:shape id="_x0000_s1040" type="#_x0000_t202" style="position:absolute;left:0;text-align:left;margin-left:486pt;margin-top:349.85pt;width:117pt;height:31.2pt;z-index:251629568">
            <v:textbox style="mso-next-textbox:#_x0000_s1040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拟订行政处罚告知书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26pt;margin-top:131.45pt;width:18pt;height:23.4pt;z-index:251584512" strokecolor="white">
            <v:textbox style="mso-next-textbox:#_x0000_s1041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35pt;margin-top:61.25pt;width:18pt;height:23.4pt;z-index:251591680" strokecolor="white">
            <v:textbox style="mso-next-textbox:#_x0000_s1042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7pt;margin-top:76.85pt;width:90pt;height:23.4pt;z-index:251595776">
            <v:textbox style="mso-next-textbox:#_x0000_s1043">
              <w:txbxContent>
                <w:p w:rsidR="00870DE1" w:rsidRPr="00B73368" w:rsidRDefault="00870DE1" w:rsidP="000A0358">
                  <w:pPr>
                    <w:jc w:val="center"/>
                    <w:rPr>
                      <w:b/>
                      <w:bCs/>
                    </w:rPr>
                  </w:pPr>
                  <w:r w:rsidRPr="00B73368">
                    <w:rPr>
                      <w:b/>
                      <w:bCs/>
                    </w:rPr>
                    <w:t>2</w:t>
                  </w:r>
                  <w:r w:rsidRPr="00B73368">
                    <w:rPr>
                      <w:rFonts w:cs="宋体" w:hint="eastAsia"/>
                      <w:b/>
                      <w:bCs/>
                    </w:rPr>
                    <w:t>人以上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z-index:251606016" from="117pt,84.65pt" to="198pt,84.65pt"/>
        </w:pict>
      </w:r>
      <w:r>
        <w:rPr>
          <w:noProof/>
        </w:rPr>
        <w:pict>
          <v:shape id="_x0000_s1045" type="#_x0000_t202" style="position:absolute;left:0;text-align:left;margin-left:369pt;margin-top:381.05pt;width:18pt;height:23.4pt;z-index:251587584" strokecolor="white">
            <v:textbox style="mso-next-textbox:#_x0000_s1045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flip:x;z-index:251658240" from="567pt,45.65pt" to="729pt,45.65pt">
            <v:stroke endarrow="block"/>
          </v:line>
        </w:pict>
      </w:r>
      <w:r>
        <w:rPr>
          <w:noProof/>
        </w:rPr>
        <w:pict>
          <v:line id="_x0000_s1047" style="position:absolute;left:0;text-align:left;flip:y;z-index:251657216" from="558pt,61.25pt" to="558pt,76.85pt">
            <v:stroke endarrow="block"/>
          </v:line>
        </w:pict>
      </w:r>
      <w:r>
        <w:rPr>
          <w:noProof/>
        </w:rPr>
        <w:pict>
          <v:line id="_x0000_s1048" style="position:absolute;left:0;text-align:left;flip:y;z-index:251656192" from="657pt,84.65pt" to="657pt,100.25pt">
            <v:stroke endarrow="block"/>
          </v:line>
        </w:pict>
      </w:r>
      <w:r>
        <w:rPr>
          <w:noProof/>
        </w:rPr>
        <w:pict>
          <v:line id="_x0000_s1049" style="position:absolute;left:0;text-align:left;z-index:251639808" from="414pt,139.25pt" to="450pt,139.25pt"/>
        </w:pict>
      </w:r>
      <w:r>
        <w:rPr>
          <w:noProof/>
        </w:rPr>
        <w:pict>
          <v:line id="_x0000_s1050" style="position:absolute;left:0;text-align:left;flip:y;z-index:251655168" from="378pt,154.85pt" to="378pt,186.05pt">
            <v:stroke endarrow="block"/>
          </v:line>
        </w:pict>
      </w:r>
      <w:r>
        <w:rPr>
          <w:noProof/>
        </w:rPr>
        <w:pict>
          <v:line id="_x0000_s1051" style="position:absolute;left:0;text-align:left;flip:y;z-index:251654144" from="378pt,225.05pt" to="378pt,248.45pt">
            <v:stroke endarrow="block"/>
          </v:line>
        </w:pict>
      </w:r>
      <w:r>
        <w:rPr>
          <w:noProof/>
        </w:rPr>
        <w:pict>
          <v:shape id="_x0000_s1052" type="#_x0000_t202" style="position:absolute;left:0;text-align:left;margin-left:351pt;margin-top:123.65pt;width:63pt;height:31.2pt;z-index:251638784">
            <v:textbox style="mso-next-textbox:#_x0000_s1052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采纳意见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35pt;margin-top:279.65pt;width:18pt;height:23.4pt;z-index:251590656" strokecolor="white">
            <v:textbox style="mso-next-textbox:#_x0000_s1053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in;margin-top:349.85pt;width:18pt;height:23.4pt;z-index:251588608" strokecolor="white">
            <v:textbox style="mso-next-textbox:#_x0000_s1054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5pt;margin-top:100.25pt;width:18pt;height:23.4pt;z-index:251593728" strokecolor="white">
            <v:textbox style="mso-next-textbox:#_x0000_s1055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5pt;margin-top:147.05pt;width:18pt;height:23.4pt;z-index:251583488" strokecolor="white">
            <v:textbox style="mso-next-textbox:#_x0000_s1056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5pt;margin-top:264.05pt;width:18pt;height:23.4pt;z-index:251592704" strokecolor="white">
            <v:textbox style="mso-next-textbox:#_x0000_s1057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8" style="position:absolute;left:0;text-align:left;flip:y;z-index:251652096" from="63pt,264.05pt" to="63pt,287.45pt">
            <v:stroke endarrow="block"/>
          </v:line>
        </w:pict>
      </w:r>
      <w:r>
        <w:rPr>
          <w:noProof/>
        </w:rPr>
        <w:pict>
          <v:line id="_x0000_s1059" style="position:absolute;left:0;text-align:left;z-index:251651072" from="6in,420.05pt" to="729pt,420.05pt"/>
        </w:pict>
      </w:r>
      <w:r>
        <w:rPr>
          <w:noProof/>
        </w:rPr>
        <w:pict>
          <v:line id="_x0000_s1060" style="position:absolute;left:0;text-align:left;z-index:251650048" from="729pt,45.65pt" to="729pt,420.05pt"/>
        </w:pict>
      </w:r>
      <w:r>
        <w:rPr>
          <w:noProof/>
        </w:rPr>
        <w:pict>
          <v:shape id="_x0000_s1061" type="#_x0000_t202" style="position:absolute;left:0;text-align:left;margin-left:585pt;margin-top:100.25pt;width:18pt;height:23.4pt;z-index:251585536" strokecolor="white">
            <v:textbox style="mso-next-textbox:#_x0000_s1061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2" style="position:absolute;left:0;text-align:left;z-index:251649024" from="585pt,123.65pt" to="612pt,123.65pt">
            <v:stroke endarrow="block"/>
          </v:line>
        </w:pict>
      </w:r>
      <w:r>
        <w:rPr>
          <w:noProof/>
        </w:rPr>
        <w:pict>
          <v:shape id="_x0000_s1063" type="#_x0000_t202" style="position:absolute;left:0;text-align:left;margin-left:612pt;margin-top:100.25pt;width:108pt;height:54.6pt;z-index:251648000">
            <v:textbox style="mso-next-textbox:#_x0000_s1063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申请行政复议或提起行政诉讼（收到行政处罚决定</w:t>
                  </w:r>
                  <w:r w:rsidRPr="00B73368">
                    <w:rPr>
                      <w:b/>
                      <w:bCs/>
                    </w:rPr>
                    <w:t>60</w:t>
                  </w:r>
                  <w:r w:rsidRPr="00B73368">
                    <w:rPr>
                      <w:rFonts w:cs="宋体" w:hint="eastAsia"/>
                      <w:b/>
                      <w:bCs/>
                    </w:rPr>
                    <w:t>日内）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left:0;text-align:left;flip:x;z-index:251646976" from="558pt,76.85pt" to="603pt,76.85pt"/>
        </w:pict>
      </w:r>
      <w:r>
        <w:rPr>
          <w:noProof/>
        </w:rPr>
        <w:pict>
          <v:shape id="_x0000_s1065" type="#_x0000_t202" style="position:absolute;left:0;text-align:left;margin-left:603pt;margin-top:61.25pt;width:90pt;height:23.4pt;z-index:251645952">
            <v:textbox style="mso-next-textbox:#_x0000_s1065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按法定程序进行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left:0;text-align:left;flip:y;z-index:251644928" from="531pt,61.25pt" to="531pt,108.05pt">
            <v:stroke endarrow="block"/>
          </v:line>
        </w:pict>
      </w:r>
      <w:r>
        <w:rPr>
          <w:noProof/>
        </w:rPr>
        <w:pict>
          <v:shape id="_x0000_s1067" type="#_x0000_t202" style="position:absolute;left:0;text-align:left;margin-left:495pt;margin-top:37.85pt;width:1in;height:23.4pt;z-index:251643904">
            <v:textbox style="mso-next-textbox:#_x0000_s1067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结案、归档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8" style="position:absolute;left:0;text-align:left;flip:x;z-index:251635712" from="441pt,271.85pt" to="477pt,271.85pt">
            <v:stroke endarrow="block"/>
          </v:line>
        </w:pict>
      </w:r>
      <w:r>
        <w:rPr>
          <w:noProof/>
        </w:rPr>
        <w:pict>
          <v:shape id="_x0000_s1069" type="#_x0000_t202" style="position:absolute;left:0;text-align:left;margin-left:450pt;margin-top:248.45pt;width:18pt;height:23.4pt;z-index:251586560" strokecolor="white">
            <v:textbox style="mso-next-textbox:#_x0000_s1069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77pt;margin-top:108.05pt;width:108pt;height:23.4pt;z-index:251640832">
            <v:textbox style="mso-next-textbox:#_x0000_s1070">
              <w:txbxContent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当事人是否有异议</w:t>
                  </w:r>
                  <w:r w:rsidRPr="00B73368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1" style="position:absolute;left:0;text-align:left;flip:y;z-index:251642880" from="531pt,131.45pt" to="531pt,147.05pt">
            <v:stroke endarrow="block"/>
          </v:line>
        </w:pict>
      </w:r>
      <w:r>
        <w:rPr>
          <w:noProof/>
        </w:rPr>
        <w:pict>
          <v:line id="_x0000_s1072" style="position:absolute;left:0;text-align:left;flip:y;z-index:251641856" from="531pt,170.45pt" to="531pt,186.05pt">
            <v:stroke endarrow="block"/>
          </v:line>
        </w:pict>
      </w:r>
      <w:r>
        <w:rPr>
          <w:noProof/>
        </w:rPr>
        <w:pict>
          <v:shape id="_x0000_s1073" type="#_x0000_t202" style="position:absolute;left:0;text-align:left;margin-left:495pt;margin-top:147.05pt;width:1in;height:23.4pt;z-index:251637760">
            <v:textbox style="mso-next-textbox:#_x0000_s1073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局领导审批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4" style="position:absolute;left:0;text-align:left;flip:y;z-index:251636736" from="531pt,217.25pt" to="531pt,240.65pt">
            <v:stroke endarrow="block"/>
          </v:line>
        </w:pict>
      </w:r>
      <w:r>
        <w:rPr>
          <w:noProof/>
        </w:rPr>
        <w:pict>
          <v:shape id="_x0000_s1075" type="#_x0000_t202" style="position:absolute;left:0;text-align:left;margin-left:477pt;margin-top:240.65pt;width:108pt;height:39pt;z-index:251631616">
            <v:textbox style="mso-next-textbox:#_x0000_s1075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当事人是否有异议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6" style="position:absolute;left:0;text-align:left;flip:y;z-index:251634688" from="531pt,279.65pt" to="531pt,303.05pt">
            <v:stroke endarrow="block"/>
          </v:line>
        </w:pict>
      </w:r>
      <w:r>
        <w:rPr>
          <w:noProof/>
        </w:rPr>
        <w:pict>
          <v:shape id="_x0000_s1077" type="#_x0000_t202" style="position:absolute;left:0;text-align:left;margin-left:495pt;margin-top:303.05pt;width:81pt;height:23.4pt;z-index:251630592">
            <v:textbox style="mso-next-textbox:#_x0000_s1077">
              <w:txbxContent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局领导审批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left:0;text-align:left;z-index:251627520" from="387pt,381.05pt" to="387pt,404.45pt">
            <v:stroke endarrow="block"/>
          </v:line>
        </w:pict>
      </w:r>
      <w:r>
        <w:rPr>
          <w:noProof/>
        </w:rPr>
        <w:pict>
          <v:shape id="_x0000_s1079" type="#_x0000_t202" style="position:absolute;left:0;text-align:left;margin-left:342pt;margin-top:404.45pt;width:90pt;height:31.2pt;z-index:251626496">
            <v:textbox style="mso-next-textbox:#_x0000_s1079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做出检查结论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left:0;text-align:left;z-index:251625472" from="270pt,373.25pt" to="324pt,373.25pt">
            <v:stroke endarrow="block"/>
          </v:line>
        </w:pict>
      </w:r>
      <w:r>
        <w:rPr>
          <w:noProof/>
        </w:rPr>
        <w:pict>
          <v:shape id="_x0000_s1081" type="#_x0000_t202" style="position:absolute;left:0;text-align:left;margin-left:324pt;margin-top:349.85pt;width:126pt;height:31.2pt;z-index:251624448">
            <v:textbox style="mso-next-textbox:#_x0000_s1081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是否发现财政违法行为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07pt;margin-top:388.85pt;width:18pt;height:23.4pt;z-index:251589632" strokecolor="white">
            <v:textbox style="mso-next-textbox:#_x0000_s1082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3" style="position:absolute;left:0;text-align:left;z-index:251623424" from="234pt,388.85pt" to="234pt,412.25pt">
            <v:stroke endarrow="block"/>
          </v:line>
        </w:pict>
      </w:r>
      <w:r>
        <w:rPr>
          <w:noProof/>
        </w:rPr>
        <w:pict>
          <v:shape id="_x0000_s1084" type="#_x0000_t202" style="position:absolute;left:0;text-align:left;margin-left:198pt;margin-top:412.25pt;width:1in;height:23.4pt;z-index:251622400">
            <v:textbox style="mso-next-textbox:#_x0000_s1084">
              <w:txbxContent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依法移送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5" style="position:absolute;left:0;text-align:left;z-index:251621376" from="135pt,373.25pt" to="189pt,373.25pt">
            <v:stroke endarrow="block"/>
          </v:line>
        </w:pict>
      </w:r>
      <w:r>
        <w:rPr>
          <w:noProof/>
        </w:rPr>
        <w:pict>
          <v:shape id="_x0000_s1086" type="#_x0000_t202" style="position:absolute;left:0;text-align:left;margin-left:189pt;margin-top:349.85pt;width:81pt;height:39pt;z-index:251620352">
            <v:textbox style="mso-next-textbox:#_x0000_s1086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是否属于本部门职权范围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7" style="position:absolute;left:0;text-align:left;z-index:251619328" from="90pt,334.25pt" to="90pt,349.85pt">
            <v:stroke endarrow="block"/>
          </v:line>
        </w:pict>
      </w:r>
      <w:r>
        <w:rPr>
          <w:noProof/>
        </w:rPr>
        <w:pict>
          <v:line id="_x0000_s1088" style="position:absolute;left:0;text-align:left;flip:y;z-index:251618304" from="207pt,318.65pt" to="207pt,334.25pt"/>
        </w:pict>
      </w:r>
      <w:r>
        <w:rPr>
          <w:noProof/>
        </w:rPr>
        <w:pict>
          <v:line id="_x0000_s1089" style="position:absolute;left:0;text-align:left;z-index:251617280" from="90pt,334.25pt" to="207pt,334.25pt"/>
        </w:pict>
      </w:r>
      <w:r>
        <w:rPr>
          <w:noProof/>
        </w:rPr>
        <w:pict>
          <v:line id="_x0000_s1090" style="position:absolute;left:0;text-align:left;flip:x;z-index:251616256" from="126pt,303.05pt" to="171pt,303.05pt">
            <v:stroke endarrow="block"/>
          </v:line>
        </w:pict>
      </w:r>
      <w:r>
        <w:rPr>
          <w:noProof/>
        </w:rPr>
        <w:pict>
          <v:line id="_x0000_s1091" style="position:absolute;left:0;text-align:left;z-index:251615232" from="3in,264.05pt" to="3in,287.45pt">
            <v:stroke endarrow="block"/>
          </v:line>
        </w:pict>
      </w:r>
      <w:r>
        <w:rPr>
          <w:noProof/>
        </w:rPr>
        <w:pict>
          <v:line id="_x0000_s1092" style="position:absolute;left:0;text-align:left;z-index:251614208" from="3in,209.45pt" to="3in,232.85pt">
            <v:stroke endarrow="block"/>
          </v:line>
        </w:pict>
      </w:r>
      <w:r>
        <w:rPr>
          <w:noProof/>
        </w:rPr>
        <w:pict>
          <v:shape id="_x0000_s1093" type="#_x0000_t202" style="position:absolute;left:0;text-align:left;margin-left:171pt;margin-top:232.85pt;width:108pt;height:31.2pt;z-index:251612160">
            <v:textbox style="mso-next-textbox:#_x0000_s1093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98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征求当事人意见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71pt;margin-top:287.45pt;width:108pt;height:31.2pt;z-index:251613184">
            <v:textbox style="mso-next-textbox:#_x0000_s1094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当事人是否有异议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5" style="position:absolute;left:0;text-align:left;z-index:251611136" from="99pt,193.85pt" to="162pt,193.85pt">
            <v:stroke endarrow="block"/>
          </v:line>
        </w:pict>
      </w:r>
      <w:r>
        <w:rPr>
          <w:noProof/>
        </w:rPr>
        <w:pict>
          <v:shape id="_x0000_s1096" type="#_x0000_t202" style="position:absolute;left:0;text-align:left;margin-left:162pt;margin-top:178.25pt;width:108pt;height:31.2pt;z-index:251610112">
            <v:textbox style="mso-next-textbox:#_x0000_s1096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形成书面检查报告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left:0;text-align:left;z-index:251607040" from="108pt,131.45pt" to="198pt,131.45pt"/>
        </w:pict>
      </w:r>
      <w:r>
        <w:rPr>
          <w:noProof/>
        </w:rPr>
        <w:pict>
          <v:line id="_x0000_s1098" style="position:absolute;left:0;text-align:left;flip:y;z-index:251608064" from="198pt,123.65pt" to="198pt,131.45pt">
            <v:stroke endarrow="block"/>
          </v:line>
        </w:pict>
      </w:r>
      <w:r>
        <w:rPr>
          <w:noProof/>
        </w:rPr>
        <w:pict>
          <v:line id="_x0000_s1099" style="position:absolute;left:0;text-align:left;z-index:251609088" from="198pt,84.65pt" to="198pt,92.45pt">
            <v:stroke endarrow="block"/>
          </v:line>
        </w:pict>
      </w:r>
      <w:r>
        <w:rPr>
          <w:noProof/>
        </w:rPr>
        <w:pict>
          <v:line id="_x0000_s1100" style="position:absolute;left:0;text-align:left;z-index:251602944" from="63pt,53.45pt" to="63pt,76.85pt">
            <v:stroke endarrow="block"/>
          </v:line>
        </w:pict>
      </w:r>
      <w:r>
        <w:rPr>
          <w:noProof/>
        </w:rPr>
        <w:pict>
          <v:shape id="_x0000_s1101" type="#_x0000_t202" style="position:absolute;left:0;text-align:left;margin-left:27pt;margin-top:232.85pt;width:81pt;height:31.2pt;z-index:251598848">
            <v:textbox style="mso-next-textbox:#_x0000_s1101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修改检查报告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18pt;margin-top:349.85pt;width:117pt;height:46.8pt;z-index:251600896">
            <v:textbox style="mso-next-textbox:#_x0000_s1102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提交财政监督部门复核并提出复核意见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3" style="position:absolute;left:0;text-align:left;z-index:251604992" from="63pt,147.05pt" to="63pt,178.25pt">
            <v:stroke endarrow="block"/>
          </v:line>
        </w:pict>
      </w:r>
      <w:r>
        <w:rPr>
          <w:noProof/>
        </w:rPr>
        <w:pict>
          <v:line id="_x0000_s1104" style="position:absolute;left:0;text-align:left;z-index:251603968" from="63pt,100.25pt" to="63pt,123.65pt">
            <v:stroke endarrow="block"/>
          </v:line>
        </w:pict>
      </w:r>
      <w:r>
        <w:rPr>
          <w:noProof/>
        </w:rPr>
        <w:pict>
          <v:shape id="_x0000_s1105" type="#_x0000_t202" style="position:absolute;left:0;text-align:left;margin-left:2in;margin-top:92.45pt;width:126pt;height:31.2pt;z-index:251601920">
            <v:textbox style="mso-next-textbox:#_x0000_s1105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761407">
                  <w:pPr>
                    <w:ind w:firstLineChars="49" w:firstLine="31680"/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被检查单位拒绝检查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18pt;margin-top:287.45pt;width:108pt;height:31.2pt;z-index:251599872">
            <v:textbox style="mso-next-textbox:#_x0000_s1106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核实异议是否成立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36pt;margin-top:178.25pt;width:63pt;height:31.2pt;z-index:251597824">
            <v:textbox style="mso-next-textbox:#_x0000_s1107">
              <w:txbxContent>
                <w:p w:rsidR="00870DE1" w:rsidRPr="00B73368" w:rsidRDefault="00870DE1" w:rsidP="000A0358">
                  <w:pPr>
                    <w:snapToGrid w:val="0"/>
                    <w:spacing w:line="120" w:lineRule="auto"/>
                    <w:rPr>
                      <w:b/>
                      <w:bCs/>
                    </w:rPr>
                  </w:pPr>
                </w:p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实施检查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7pt;margin-top:123.65pt;width:81pt;height:23.4pt;z-index:251596800">
            <v:textbox style="mso-next-textbox:#_x0000_s1108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出示执法证件</w:t>
                  </w:r>
                  <w:r w:rsidRPr="00B73368">
                    <w:rPr>
                      <w:b/>
                      <w:bCs/>
                    </w:rPr>
                    <w:t xml:space="preserve"> </w:t>
                  </w:r>
                  <w:r w:rsidRPr="00B73368">
                    <w:rPr>
                      <w:rFonts w:cs="宋体" w:hint="eastAsia"/>
                      <w:b/>
                      <w:bCs/>
                    </w:rPr>
                    <w:t>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18pt;margin-top:30.05pt;width:108pt;height:23.4pt;z-index:251594752">
            <v:textbox style="mso-next-textbox:#_x0000_s1109">
              <w:txbxContent>
                <w:p w:rsidR="00870DE1" w:rsidRPr="00B73368" w:rsidRDefault="00870DE1" w:rsidP="000A0358">
                  <w:pPr>
                    <w:rPr>
                      <w:b/>
                      <w:bCs/>
                    </w:rPr>
                  </w:pPr>
                  <w:r w:rsidRPr="00B73368">
                    <w:rPr>
                      <w:rFonts w:cs="宋体" w:hint="eastAsia"/>
                      <w:b/>
                      <w:bCs/>
                    </w:rPr>
                    <w:t>送达财政检查通知书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0" style="position:absolute;left:0;text-align:left;z-index:251665408" from="63pt,14.55pt" to="63pt,30.15pt">
            <v:stroke endarrow="block"/>
          </v:line>
        </w:pict>
      </w:r>
      <w:r>
        <w:rPr>
          <w:noProof/>
        </w:rPr>
      </w:r>
      <w:r>
        <w:pict>
          <v:group id="_x0000_s1111" editas="canvas" style="width:693pt;height:405.6pt;mso-position-horizontal-relative:char;mso-position-vertical-relative:line" coordorigin="454,2458" coordsize="13860,81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54;top:2458;width:13860;height:8112" o:preferrelative="f">
              <v:fill o:detectmouseclick="t"/>
              <v:path o:extrusionok="t" o:connecttype="none"/>
              <o:lock v:ext="edit" text="t"/>
            </v:shape>
            <v:line id="_x0000_s1113" style="position:absolute" from="9453,5422" to="9453,5422"/>
            <v:line id="_x0000_s1114" style="position:absolute" from="9453,5422" to="9453,5422"/>
            <v:line id="_x0000_s1115" style="position:absolute" from="9453,5110" to="10533,6046">
              <v:stroke endarrow="block"/>
            </v:line>
            <v:shape id="_x0000_s1116" type="#_x0000_t202" style="position:absolute;left:9093;top:5734;width:360;height:468" strokecolor="white">
              <v:textbox style="mso-next-textbox:#_x0000_s1116">
                <w:txbxContent>
                  <w:p w:rsidR="00870DE1" w:rsidRPr="007C7450" w:rsidRDefault="00870DE1" w:rsidP="000A0358">
                    <w:pPr>
                      <w:rPr>
                        <w:b/>
                        <w:bCs/>
                      </w:rPr>
                    </w:pPr>
                    <w:r w:rsidRPr="007C7450">
                      <w:rPr>
                        <w:rFonts w:cs="宋体" w:hint="eastAsia"/>
                        <w:b/>
                        <w:bCs/>
                      </w:rPr>
                      <w:t>否</w:t>
                    </w:r>
                  </w:p>
                </w:txbxContent>
              </v:textbox>
            </v:shape>
            <v:shape id="_x0000_s1117" type="#_x0000_t202" style="position:absolute;left:10475;top:6651;width:360;height:468" strokecolor="white">
              <v:textbox style="mso-next-textbox:#_x0000_s1117">
                <w:txbxContent>
                  <w:p w:rsidR="00870DE1" w:rsidRPr="007C7450" w:rsidRDefault="00870DE1" w:rsidP="000A0358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否</w:t>
                    </w:r>
                  </w:p>
                </w:txbxContent>
              </v:textbox>
            </v:shape>
            <v:rect id="_x0000_s1118" style="position:absolute;left:1714;top:5422;width:1080;height:468" strokecolor="white">
              <v:textbox style="mso-next-textbox:#_x0000_s1118">
                <w:txbxContent>
                  <w:p w:rsidR="00870DE1" w:rsidRPr="00BA3AA9" w:rsidRDefault="00870DE1" w:rsidP="000A0358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风险</w:t>
                    </w:r>
                    <w:r w:rsidRPr="00BA3AA9">
                      <w:rPr>
                        <w:rFonts w:cs="宋体" w:hint="eastAsia"/>
                        <w:b/>
                        <w:bCs/>
                      </w:rPr>
                      <w:t>②</w:t>
                    </w:r>
                  </w:p>
                  <w:p w:rsidR="00870DE1" w:rsidRDefault="00870DE1" w:rsidP="000A0358"/>
                </w:txbxContent>
              </v:textbox>
            </v:rect>
            <v:rect id="_x0000_s1119" style="position:absolute;left:6214;top:10102;width:1080;height:468" strokecolor="white">
              <v:textbox style="mso-next-textbox:#_x0000_s1119">
                <w:txbxContent>
                  <w:p w:rsidR="00870DE1" w:rsidRDefault="00870DE1" w:rsidP="000A0358"/>
                </w:txbxContent>
              </v:textbox>
            </v:rect>
            <v:rect id="_x0000_s1120" style="position:absolute;left:9214;top:3133;width:1261;height:468" stroked="f">
              <v:textbox style="mso-next-textbox:#_x0000_s1120">
                <w:txbxContent>
                  <w:p w:rsidR="00870DE1" w:rsidRPr="00C02282" w:rsidRDefault="00870DE1" w:rsidP="00761407">
                    <w:pPr>
                      <w:ind w:firstLineChars="100" w:firstLine="31680"/>
                      <w:jc w:val="right"/>
                      <w:rPr>
                        <w:b/>
                        <w:bCs/>
                      </w:rPr>
                    </w:pPr>
                    <w:r w:rsidRPr="00C02282">
                      <w:rPr>
                        <w:rFonts w:cs="宋体" w:hint="eastAsia"/>
                        <w:b/>
                        <w:bCs/>
                      </w:rPr>
                      <w:t>风险</w:t>
                    </w:r>
                    <w:r>
                      <w:rPr>
                        <w:rFonts w:cs="宋体" w:hint="eastAsia"/>
                        <w:b/>
                        <w:bCs/>
                      </w:rPr>
                      <w:t>⑤</w:t>
                    </w:r>
                  </w:p>
                </w:txbxContent>
              </v:textbox>
            </v:rect>
            <v:shape id="_x0000_s1121" type="#_x0000_t202" style="position:absolute;left:10893;top:9946;width:1080;height:468" strokecolor="white">
              <v:textbox style="mso-next-textbox:#_x0000_s1121">
                <w:txbxContent>
                  <w:p w:rsidR="00870DE1" w:rsidRPr="00271D14" w:rsidRDefault="00870DE1" w:rsidP="000A0358">
                    <w:pPr>
                      <w:rPr>
                        <w:b/>
                        <w:bCs/>
                      </w:rPr>
                    </w:pPr>
                    <w:r w:rsidRPr="00271D14">
                      <w:rPr>
                        <w:rFonts w:cs="宋体" w:hint="eastAsia"/>
                        <w:b/>
                        <w:bCs/>
                      </w:rPr>
                      <w:t>风险④</w:t>
                    </w:r>
                  </w:p>
                </w:txbxContent>
              </v:textbox>
            </v:shape>
            <v:shape id="_x0000_s1122" type="#_x0000_t202" style="position:absolute;left:9994;top:6032;width:2340;height:619">
              <v:textbox style="mso-next-textbox:#_x0000_s1122">
                <w:txbxContent>
                  <w:p w:rsidR="00870DE1" w:rsidRPr="00B73368" w:rsidRDefault="00870DE1" w:rsidP="000A0358">
                    <w:pPr>
                      <w:snapToGrid w:val="0"/>
                      <w:spacing w:line="120" w:lineRule="auto"/>
                      <w:rPr>
                        <w:b/>
                        <w:bCs/>
                      </w:rPr>
                    </w:pPr>
                  </w:p>
                  <w:p w:rsidR="00870DE1" w:rsidRPr="00B73368" w:rsidRDefault="00870DE1" w:rsidP="000A0358">
                    <w:pPr>
                      <w:rPr>
                        <w:b/>
                        <w:bCs/>
                      </w:rPr>
                    </w:pPr>
                    <w:r w:rsidRPr="00B73368">
                      <w:rPr>
                        <w:rFonts w:cs="宋体" w:hint="eastAsia"/>
                        <w:b/>
                        <w:bCs/>
                      </w:rPr>
                      <w:t>下达行政处罚决定书</w:t>
                    </w:r>
                  </w:p>
                </w:txbxContent>
              </v:textbox>
            </v:shape>
            <w10:anchorlock/>
          </v:group>
        </w:pict>
      </w:r>
    </w:p>
    <w:p w:rsidR="00870DE1" w:rsidRDefault="00870DE1" w:rsidP="000A0358">
      <w:pPr>
        <w:jc w:val="center"/>
        <w:rPr>
          <w:b/>
          <w:bCs/>
          <w:sz w:val="44"/>
          <w:szCs w:val="44"/>
        </w:rPr>
        <w:sectPr w:rsidR="00870DE1" w:rsidSect="003727A0">
          <w:pgSz w:w="16838" w:h="11906" w:orient="landscape"/>
          <w:pgMar w:top="567" w:right="454" w:bottom="284" w:left="1021" w:header="851" w:footer="992" w:gutter="0"/>
          <w:cols w:space="425"/>
          <w:docGrid w:type="linesAndChars" w:linePitch="312"/>
        </w:sectPr>
      </w:pPr>
    </w:p>
    <w:p w:rsidR="00870DE1" w:rsidRDefault="00870DE1" w:rsidP="000A0358">
      <w:pPr>
        <w:jc w:val="center"/>
        <w:rPr>
          <w:b/>
          <w:bCs/>
          <w:color w:val="333333"/>
          <w:sz w:val="39"/>
          <w:szCs w:val="39"/>
        </w:rPr>
      </w:pPr>
      <w:r>
        <w:rPr>
          <w:rFonts w:cs="宋体" w:hint="eastAsia"/>
          <w:b/>
          <w:bCs/>
          <w:color w:val="333333"/>
          <w:sz w:val="39"/>
          <w:szCs w:val="39"/>
        </w:rPr>
        <w:t>岳阳市财政局行政处罚流程图</w:t>
      </w:r>
    </w:p>
    <w:p w:rsidR="00870DE1" w:rsidRDefault="00870DE1" w:rsidP="000A0358">
      <w:pPr>
        <w:spacing w:line="48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</w:rPr>
        <w:pict>
          <v:shape id="_x0000_s1123" type="#_x0000_t202" style="position:absolute;left:0;text-align:left;margin-left:119.25pt;margin-top:16.8pt;width:117pt;height:50.7pt;z-index:251669504;mso-wrap-distance-left:9.05pt;mso-wrap-distance-right:9.05pt">
            <v:textbox style="mso-next-textbox:#_x0000_s1123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案件来源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（上级交办接受群众举报、检查发现新闻媒体曝光等）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4" type="#_x0000_t202" style="position:absolute;left:0;text-align:left;margin-left:182.25pt;margin-top:70.8pt;width:3in;height:31.2pt;z-index:251675648;mso-wrap-distance-left:9.05pt;mso-wrap-distance-right:9.05pt">
            <v:textbox style="mso-next-textbox:#_x0000_s1124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立案（</w:t>
                  </w:r>
                  <w:r w:rsidRPr="008551D3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个工作日）</w:t>
                  </w:r>
                </w:p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执法人员填写《立案审批表》，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并报领导批准。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25" style="position:absolute;left:0;text-align:left;z-index:251708416;mso-wrap-distance-left:9.05pt;mso-wrap-distance-right:9.05pt" from="146.25pt,226.8pt" to="182.25pt,226.8pt">
            <v:stroke endarrow="block"/>
            <w10:anchorlock/>
          </v:line>
        </w:pict>
      </w:r>
      <w:r>
        <w:rPr>
          <w:noProof/>
        </w:rPr>
        <w:pict>
          <v:line id="_x0000_s1126" style="position:absolute;left:0;text-align:left;z-index:251697152;mso-wrap-distance-left:9.05pt;mso-wrap-distance-right:9.05pt" from="290.25pt,323.8pt" to="290.25pt,331.6pt">
            <w10:anchorlock/>
          </v:line>
        </w:pict>
      </w:r>
      <w:r>
        <w:rPr>
          <w:noProof/>
        </w:rPr>
        <w:pict>
          <v:shape id="_x0000_s1127" type="#_x0000_t202" style="position:absolute;left:0;text-align:left;margin-left:182.25pt;margin-top:109.8pt;width:3in;height:39pt;z-index:251676672;mso-wrap-distance-left:9.05pt;mso-wrap-distance-right:9.05pt">
            <v:textbox style="mso-next-textbox:#_x0000_s1127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rFonts w:ascii="宋体"/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调查取证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Pr="008551D3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个工作日）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由二名以上执法人员对当事人基本情况、违法的主要事实进行调查，并收集相关的证据材料。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8" type="#_x0000_t202" style="position:absolute;left:0;text-align:left;margin-left:182.25pt;margin-top:156.6pt;width:3in;height:39pt;z-index:251677696;mso-wrap-distance-left:9.05pt;mso-wrap-distance-right:9.05pt">
            <v:textbox style="mso-next-textbox:#_x0000_s1128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rFonts w:ascii="宋体"/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调查终结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Pr="008551D3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个工作日）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调查取证人员写出案件调查报告，填写《行政处罚立案登记表》。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29" style="position:absolute;left:0;text-align:left;flip:x;z-index:251699200;mso-wrap-distance-left:9.05pt;mso-wrap-distance-right:9.05pt" from="362.25pt,332pt" to="362.25pt,342.75pt">
            <v:stroke endarrow="block"/>
            <w10:anchorlock/>
          </v:line>
        </w:pict>
      </w:r>
      <w:r>
        <w:rPr>
          <w:noProof/>
        </w:rPr>
        <w:pict>
          <v:line id="_x0000_s1130" style="position:absolute;left:0;text-align:left;flip:x;z-index:251698176;mso-wrap-distance-left:9.05pt;mso-wrap-distance-right:9.05pt" from="218.25pt,332.05pt" to="218.25pt,342.8pt">
            <v:stroke endarrow="block"/>
            <w10:anchorlock/>
          </v:line>
        </w:pict>
      </w:r>
      <w:r>
        <w:rPr>
          <w:noProof/>
        </w:rPr>
        <w:pict>
          <v:shape id="_x0000_s1131" type="#_x0000_t202" style="position:absolute;left:0;text-align:left;margin-left:155.25pt;margin-top:342.8pt;width:134.95pt;height:39.1pt;z-index:251682816;mso-wrap-distance-left:9.05pt;mso-wrap-distance-right:9.05pt">
            <v:textbox style="mso-next-textbox:#_x0000_s1131">
              <w:txbxContent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32" style="position:absolute;left:0;text-align:left;flip:x y;z-index:251701248;mso-wrap-distance-left:9.05pt;mso-wrap-distance-right:9.05pt" from="217.5pt,383.5pt" to="217.5pt,391.3pt">
            <v:stroke endarrow="block"/>
            <w10:anchorlock/>
          </v:line>
        </w:pict>
      </w:r>
      <w:r>
        <w:rPr>
          <w:noProof/>
        </w:rPr>
        <w:pict>
          <v:line id="_x0000_s1133" style="position:absolute;left:0;text-align:left;z-index:251704320;mso-wrap-distance-left:9.05pt;mso-wrap-distance-right:9.05pt" from="281.25pt,413.7pt" to="299.25pt,413.7pt">
            <v:stroke startarrow="block" endarrow="block"/>
            <w10:anchorlock/>
          </v:line>
        </w:pict>
      </w:r>
      <w:r>
        <w:rPr>
          <w:noProof/>
        </w:rPr>
        <w:pict>
          <v:line id="_x0000_s1134" style="position:absolute;left:0;text-align:left;z-index:251703296;mso-wrap-distance-left:9.05pt;mso-wrap-distance-right:9.05pt" from="290.25pt,391.6pt" to="290.25pt,413.7pt">
            <w10:anchorlock/>
          </v:line>
        </w:pict>
      </w:r>
      <w:r>
        <w:rPr>
          <w:noProof/>
        </w:rPr>
        <w:pict>
          <v:shape id="_x0000_s1135" type="#_x0000_t202" style="position:absolute;left:0;text-align:left;margin-left:299.25pt;margin-top:394.3pt;width:126pt;height:67.45pt;z-index:251684864;mso-wrap-distance-left:9.05pt;mso-wrap-distance-right:9.05pt">
            <v:textbox style="mso-next-textbox:#_x0000_s1135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处罚决定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由监督检查科提出书面处罚意见，在</w:t>
                  </w:r>
                  <w:r>
                    <w:rPr>
                      <w:rFonts w:ascii="宋体" w:hAnsi="宋体" w:cs="宋体"/>
                      <w:sz w:val="18"/>
                      <w:szCs w:val="18"/>
                    </w:rPr>
                    <w:t>3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日内组织集体研究，并根据集体研究的结论作出处罚决定，制出《行政处罚决定书》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36" style="position:absolute;left:0;text-align:left;z-index:251700224;mso-wrap-distance-left:9.05pt;mso-wrap-distance-right:9.05pt" from="217.95pt,391.6pt" to="361.95pt,391.6pt">
            <w10:anchorlock/>
          </v:line>
        </w:pict>
      </w:r>
      <w:r>
        <w:rPr>
          <w:noProof/>
        </w:rPr>
        <w:pict>
          <v:shape id="_x0000_s1137" type="#_x0000_t202" style="position:absolute;left:0;text-align:left;margin-left:164.25pt;margin-top:398.1pt;width:117pt;height:39pt;z-index:251683840;mso-wrap-distance-left:9.05pt;mso-wrap-distance-right:9.05pt">
            <v:textbox style="mso-next-textbox:#_x0000_s1137">
              <w:txbxContent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当事人的事实、理由或证据成立，应改变原行政处罚决定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38" style="position:absolute;left:0;text-align:left;rotation:-359;flip:x;z-index:251718656;mso-wrap-distance-left:9.05pt;mso-wrap-distance-right:9.05pt" from="227.25pt,573.9pt" to="227.25pt,588.8pt">
            <v:stroke endarrow="block"/>
            <w10:anchorlock/>
          </v:line>
        </w:pict>
      </w:r>
      <w:r>
        <w:rPr>
          <w:noProof/>
        </w:rPr>
        <w:pict>
          <v:shape id="_x0000_s1139" type="#_x0000_t202" style="position:absolute;left:0;text-align:left;margin-left:398.25pt;margin-top:470.1pt;width:93.9pt;height:54.6pt;z-index:251721728;mso-wrap-distance-left:9.05pt;mso-wrap-distance-right:9.05pt">
            <v:textbox style="mso-next-textbox:#_x0000_s1139">
              <w:txbxContent>
                <w:p w:rsidR="00870DE1" w:rsidRPr="008551D3" w:rsidRDefault="00870DE1" w:rsidP="000A0358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复议、诉讼</w:t>
                  </w:r>
                </w:p>
                <w:p w:rsidR="00870DE1" w:rsidRDefault="00870DE1" w:rsidP="000A0358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当事人申请行政复议或提起行政诉讼的，按法定程序进行。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40" style="position:absolute;left:0;text-align:left;z-index:251715584;mso-wrap-distance-left:9.05pt;mso-wrap-distance-right:9.05pt" from="299.25pt,503.5pt" to="299.25pt,519.1pt">
            <v:stroke endarrow="block"/>
            <w10:anchorlock/>
          </v:line>
        </w:pict>
      </w:r>
      <w:r>
        <w:rPr>
          <w:noProof/>
        </w:rPr>
        <w:pict>
          <v:shape id="_x0000_s1141" type="#_x0000_t202" style="position:absolute;left:0;text-align:left;margin-left:236.25pt;margin-top:519.1pt;width:126pt;height:46.65pt;z-index:251709440;mso-wrap-distance-left:9.05pt;mso-wrap-distance-right:9.05pt">
            <v:textbox style="mso-next-textbox:#_x0000_s1141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执行处罚决定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当事人未履行处罚决定的，催告履行，拒不履行的依法强制执行。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42" style="position:absolute;left:0;text-align:left;z-index:251722752" from="362.25pt,489.4pt" to="398.25pt,489.4pt">
            <v:stroke endarrow="block"/>
            <w10:anchorlock/>
          </v:line>
        </w:pict>
      </w:r>
      <w:r>
        <w:rPr>
          <w:noProof/>
        </w:rPr>
        <w:pict>
          <v:line id="_x0000_s1143" style="position:absolute;left:0;text-align:left;flip:x;z-index:251724800" from="362.25pt,532.5pt" to="443.25pt,532.5pt">
            <v:stroke endarrow="block"/>
            <w10:anchorlock/>
          </v:line>
        </w:pict>
      </w:r>
      <w:r>
        <w:rPr>
          <w:noProof/>
        </w:rPr>
        <w:pict>
          <v:group id="_x0000_s1144" style="position:absolute;left:0;text-align:left;margin-left:227.25pt;margin-top:571.5pt;width:144.25pt;height:16.05pt;rotation:359;z-index:251717632" coordorigin="5738,9898" coordsize="2880,168">
            <v:line id="_x0000_s1145" style="position:absolute;mso-wrap-distance-left:9.05pt;mso-wrap-distance-right:9.05pt" from="5738,9898" to="8618,9922"/>
            <v:line id="_x0000_s1146" style="position:absolute;flip:x;mso-wrap-distance-left:9.05pt;mso-wrap-distance-right:9.05pt" from="8618,9910" to="8618,10066">
              <v:stroke endarrow="block"/>
            </v:line>
            <w10:anchorlock/>
          </v:group>
        </w:pict>
      </w:r>
      <w:r>
        <w:rPr>
          <w:noProof/>
        </w:rPr>
        <w:pict>
          <v:shape id="_x0000_s1147" type="#_x0000_t202" style="position:absolute;left:0;text-align:left;margin-left:56.25pt;margin-top:28.5pt;width:1in;height:17.95pt;z-index:251667456;mso-wrap-distance-left:9.05pt;mso-wrap-distance-right:9.05pt" stroked="f">
            <v:textbox style="mso-next-textbox:#_x0000_s1147">
              <w:txbxContent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简易程序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48" type="#_x0000_t202" style="position:absolute;left:0;text-align:left;margin-left:227.25pt;margin-top:28.5pt;width:1in;height:21.75pt;z-index:251668480;mso-wrap-distance-left:9.05pt;mso-wrap-distance-right:9.05pt" stroked="f">
            <v:textbox style="mso-next-textbox:#_x0000_s1148">
              <w:txbxContent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一般程序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49" style="position:absolute;left:0;text-align:left;flip:y;z-index:251711488;mso-wrap-distance-left:9.05pt;mso-wrap-distance-right:9.05pt" from="236.25pt,43.35pt" to="290.25pt,43.35pt">
            <w10:anchorlock/>
          </v:line>
        </w:pict>
      </w:r>
      <w:r>
        <w:rPr>
          <w:noProof/>
        </w:rPr>
        <w:pict>
          <v:shape id="_x0000_s1150" type="#_x0000_t202" style="position:absolute;left:0;text-align:left;margin-left:182.25pt;margin-top:203.4pt;width:3in;height:39pt;z-index:251678720;mso-wrap-distance-left:9.05pt;mso-wrap-distance-right:9.05pt">
            <v:textbox style="mso-next-textbox:#_x0000_s1150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rFonts w:ascii="宋体"/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审查并拟定处罚意见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Pr="008551D3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个工作日）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负责人决定拟定处罚意见，对拟做出的行政处罚按要求进行审核。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1" type="#_x0000_t202" style="position:absolute;left:0;text-align:left;margin-left:245.25pt;margin-top:258pt;width:81pt;height:66.15pt;z-index:251680768;mso-wrap-distance-left:9.05pt;mso-wrap-distance-right:9.05pt">
            <v:textbox style="mso-next-textbox:#_x0000_s1151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rFonts w:ascii="宋体"/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处罚告知</w:t>
                  </w:r>
                </w:p>
                <w:p w:rsidR="00870DE1" w:rsidRDefault="00870DE1" w:rsidP="000A0358">
                  <w:pPr>
                    <w:spacing w:line="20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（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个工作日）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制作《行政处罚告知书》，告知当事人依法享有的权利。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52" style="position:absolute;left:0;text-align:left;z-index:251696128;mso-wrap-distance-left:9.05pt;mso-wrap-distance-right:9.05pt" from="389.25pt,250.2pt" to="389.25pt,258pt">
            <v:stroke endarrow="block"/>
            <w10:anchorlock/>
          </v:line>
        </w:pict>
      </w:r>
      <w:r>
        <w:rPr>
          <w:noProof/>
        </w:rPr>
        <w:pict>
          <v:line id="_x0000_s1153" style="position:absolute;left:0;text-align:left;z-index:251695104;mso-wrap-distance-left:9.05pt;mso-wrap-distance-right:9.05pt" from="200.25pt,250.2pt" to="200.25pt,258pt">
            <v:stroke endarrow="block"/>
            <w10:anchorlock/>
          </v:line>
        </w:pict>
      </w:r>
      <w:r>
        <w:rPr>
          <w:noProof/>
        </w:rPr>
        <w:pict>
          <v:line id="_x0000_s1154" style="position:absolute;left:0;text-align:left;z-index:251694080;mso-wrap-distance-left:9.05pt;mso-wrap-distance-right:9.05pt" from="200.25pt,250.2pt" to="389.25pt,250.2pt">
            <w10:anchorlock/>
          </v:line>
        </w:pict>
      </w:r>
      <w:r>
        <w:rPr>
          <w:noProof/>
        </w:rPr>
        <w:pict>
          <v:line id="_x0000_s1155" style="position:absolute;left:0;text-align:left;z-index:251693056;mso-wrap-distance-left:9.05pt;mso-wrap-distance-right:9.05pt" from="290.25pt,242.4pt" to="290.25pt,258pt">
            <v:stroke endarrow="block"/>
            <w10:anchorlock/>
          </v:line>
        </w:pict>
      </w:r>
      <w:r>
        <w:rPr>
          <w:noProof/>
        </w:rPr>
        <w:pict>
          <v:shape id="_x0000_s1156" type="#_x0000_t202" style="position:absolute;left:0;text-align:left;margin-left:155.25pt;margin-top:258pt;width:81pt;height:62.4pt;z-index:251679744;mso-wrap-distance-left:9.05pt;mso-wrap-distance-right:9.05pt">
            <v:textbox style="mso-next-textbox:#_x0000_s1156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撤消立案</w:t>
                  </w:r>
                </w:p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（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个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工作日）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、情节轻微且已改正；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、违法事实不能成立。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57" style="position:absolute;left:0;text-align:left;z-index:251720704" from="218.25pt,332.15pt" to="362.25pt,332.15pt">
            <w10:anchorlock/>
          </v:line>
        </w:pict>
      </w:r>
      <w:r>
        <w:rPr>
          <w:noProof/>
        </w:rPr>
        <w:pict>
          <v:line id="_x0000_s1158" style="position:absolute;left:0;text-align:left;z-index:251689984;mso-wrap-distance-left:9.05pt;mso-wrap-distance-right:9.05pt" from="290.25pt,102pt" to="290.25pt,109.8pt">
            <v:stroke endarrow="block"/>
            <w10:anchorlock/>
          </v:line>
        </w:pict>
      </w:r>
      <w:r>
        <w:rPr>
          <w:noProof/>
        </w:rPr>
        <w:pict>
          <v:line id="_x0000_s1159" style="position:absolute;left:0;text-align:left;z-index:251691008;mso-wrap-distance-left:9.05pt;mso-wrap-distance-right:9.05pt" from="290.25pt,148.8pt" to="290.25pt,156.6pt">
            <v:stroke endarrow="block"/>
            <w10:anchorlock/>
          </v:line>
        </w:pict>
      </w:r>
      <w:r>
        <w:rPr>
          <w:noProof/>
        </w:rPr>
        <w:pict>
          <v:line id="_x0000_s1160" style="position:absolute;left:0;text-align:left;z-index:251707392;mso-wrap-distance-left:9.05pt;mso-wrap-distance-right:9.05pt" from="146.25pt,226.8pt" to="146.25pt,411.15pt">
            <w10:anchorlock/>
          </v:line>
        </w:pict>
      </w:r>
      <w:r>
        <w:rPr>
          <w:noProof/>
        </w:rPr>
        <w:pict>
          <v:shape id="_x0000_s1161" type="#_x0000_t202" style="position:absolute;left:0;text-align:left;margin-left:335.25pt;margin-top:587.1pt;width:1in;height:44.4pt;z-index:251687936;mso-wrap-distance-left:9.05pt;mso-wrap-distance-right:9.05pt">
            <v:textbox style="mso-next-textbox:#_x0000_s1161">
              <w:txbxContent>
                <w:p w:rsidR="00870DE1" w:rsidRDefault="00870DE1" w:rsidP="000A035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重大行政处罚案件报市政府法制办备案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62" type="#_x0000_t202" style="position:absolute;left:0;text-align:left;margin-left:191.25pt;margin-top:587.1pt;width:1in;height:44.4pt;z-index:251686912;mso-wrap-distance-left:9.05pt;mso-wrap-distance-right:9.05pt">
            <v:textbox style="mso-next-textbox:#_x0000_s1162">
              <w:txbxContent>
                <w:p w:rsidR="00870DE1" w:rsidRDefault="00870DE1" w:rsidP="000A035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填写结案报告，并立卷归档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63" style="position:absolute;left:0;text-align:left;z-index:251716608;mso-wrap-distance-left:9.05pt;mso-wrap-distance-right:9.05pt" from="299.25pt,565.4pt" to="299.25pt,572.2pt">
            <w10:anchorlock/>
          </v:line>
        </w:pict>
      </w:r>
      <w:r>
        <w:rPr>
          <w:noProof/>
        </w:rPr>
        <w:pict>
          <v:shape id="_x0000_s1164" type="#_x0000_t202" style="position:absolute;left:0;text-align:left;margin-left:299.25pt;margin-top:343.25pt;width:135pt;height:39pt;z-index:251714560;mso-wrap-distance-left:9.05pt;mso-wrap-distance-right:9.05pt">
            <v:textbox style="mso-next-textbox:#_x0000_s1164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听证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当事人申请听证，由法规科依法定程序组织听证。</w:t>
                  </w:r>
                </w:p>
                <w:p w:rsidR="00870DE1" w:rsidRDefault="00870DE1" w:rsidP="000A0358"/>
              </w:txbxContent>
            </v:textbox>
            <w10:anchorlock/>
          </v:shape>
        </w:pict>
      </w:r>
      <w:r>
        <w:rPr>
          <w:noProof/>
        </w:rPr>
        <w:pict>
          <v:line id="_x0000_s1165" style="position:absolute;left:0;text-align:left;flip:x;z-index:251706368;mso-wrap-distance-left:9.05pt;mso-wrap-distance-right:9.05pt" from="146.25pt,412.1pt" to="164.25pt,412.1pt">
            <w10:anchorlock/>
          </v:line>
        </w:pict>
      </w:r>
      <w:r>
        <w:rPr>
          <w:noProof/>
        </w:rPr>
        <w:pict>
          <v:line id="_x0000_s1166" style="position:absolute;left:0;text-align:left;z-index:251705344;mso-wrap-distance-left:9.05pt;mso-wrap-distance-right:9.05pt" from="335.25pt,462.2pt" to="335.25pt,479.5pt">
            <v:stroke endarrow="block"/>
            <w10:anchorlock/>
          </v:line>
        </w:pict>
      </w:r>
      <w:r>
        <w:rPr>
          <w:noProof/>
        </w:rPr>
        <w:pict>
          <v:line id="_x0000_s1167" style="position:absolute;left:0;text-align:left;z-index:251692032;mso-wrap-distance-left:9.05pt;mso-wrap-distance-right:9.05pt" from="290.25pt,195.6pt" to="290.25pt,203.4pt">
            <v:stroke endarrow="block"/>
            <w10:anchorlock/>
          </v:lin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</w:rPr>
        <w:pict>
          <v:line id="_x0000_s1168" style="position:absolute;left:0;text-align:left;flip:y;z-index:251710464;mso-wrap-distance-left:9.05pt;mso-wrap-distance-right:9.05pt" from="64.5pt,20.1pt" to="118.5pt,20.1pt">
            <w10:anchorlock/>
          </v:line>
        </w:pict>
      </w:r>
      <w:r>
        <w:rPr>
          <w:noProof/>
        </w:rPr>
        <w:pict>
          <v:line id="_x0000_s1169" style="position:absolute;left:0;text-align:left;z-index:251712512;mso-wrap-distance-left:9.05pt;mso-wrap-distance-right:9.05pt" from="63.75pt,20.1pt" to="63.75pt,77.4pt">
            <v:stroke endarrow="block"/>
            <w10:anchorlock/>
          </v:line>
        </w:pict>
      </w:r>
      <w:r>
        <w:rPr>
          <w:noProof/>
        </w:rPr>
        <w:pict>
          <v:line id="_x0000_s1170" style="position:absolute;left:0;text-align:left;z-index:251713536;mso-wrap-distance-left:9.05pt;mso-wrap-distance-right:9.05pt" from="290.25pt,20.1pt" to="290.25pt,42.9pt">
            <v:stroke endarrow="block"/>
            <w10:anchorlock/>
          </v:lin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b/>
          <w:bCs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</w:rPr>
        <w:pict>
          <v:shape id="_x0000_s1171" type="#_x0000_t202" style="position:absolute;left:0;text-align:left;margin-left:396pt;margin-top:2.5pt;width:45pt;height:23.4pt;z-index:-251596800" stroked="f">
            <v:textbox style="mso-next-textbox:#_x0000_s1171">
              <w:txbxContent>
                <w:p w:rsidR="00870DE1" w:rsidRPr="0057176E" w:rsidRDefault="00870DE1" w:rsidP="000A0358">
                  <w:pPr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风险①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72" type="#_x0000_t202" style="position:absolute;left:0;text-align:left;margin-left:4.5pt;margin-top:9.7pt;width:116.35pt;height:23.4pt;z-index:251670528;mso-wrap-distance-left:9.05pt;mso-wrap-distance-right:9.05pt">
            <v:textbox style="mso-next-textbox:#_x0000_s1172">
              <w:txbxContent>
                <w:p w:rsidR="00870DE1" w:rsidRDefault="00870DE1" w:rsidP="000A03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执法人员出示执法证件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73" type="#_x0000_t202" style="position:absolute;left:0;text-align:left;margin-left:396pt;margin-top:21pt;width:45pt;height:23.4pt;z-index:-251590656" stroked="f">
            <v:textbox style="mso-next-textbox:#_x0000_s1173">
              <w:txbxContent>
                <w:p w:rsidR="00870DE1" w:rsidRPr="0057176E" w:rsidRDefault="00870DE1" w:rsidP="000A0358">
                  <w:pPr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风险②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line id="_x0000_s1174" style="position:absolute;left:0;text-align:left;z-index:251688960;mso-wrap-distance-left:9.05pt;mso-wrap-distance-right:9.05pt" from="62.75pt,9.95pt" to="62.75pt,103.2pt">
            <v:stroke endarrow="block"/>
            <w10:anchorlock/>
          </v:lin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75" type="#_x0000_t202" style="position:absolute;left:0;text-align:left;margin-left:3pt;margin-top:7.55pt;width:117pt;height:39pt;z-index:251671552;mso-wrap-distance-left:9.05pt;mso-wrap-distance-right:9.05pt">
            <v:textbox style="mso-next-textbox:#_x0000_s1175">
              <w:txbxContent>
                <w:p w:rsidR="00870DE1" w:rsidRDefault="00870DE1" w:rsidP="000A03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告知拟处罚的事实、理由、依据和陈述申辩的权利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76" style="position:absolute;left:0;text-align:left;z-index:251732992;mso-wrap-distance-left:9.05pt;mso-wrap-distance-right:9.05pt" from="60.75pt,163.55pt" to="60.75pt,256.8pt">
            <v:stroke endarrow="block"/>
            <w10:anchorlock/>
          </v:line>
        </w:pict>
      </w:r>
      <w:r>
        <w:rPr>
          <w:noProof/>
        </w:rPr>
        <w:pict>
          <v:line id="_x0000_s1177" style="position:absolute;left:0;text-align:left;z-index:251731968;mso-wrap-distance-left:9.05pt;mso-wrap-distance-right:9.05pt" from="60.75pt,46.55pt" to="60.75pt,139.8pt">
            <v:stroke endarrow="block"/>
            <w10:anchorlock/>
          </v:lin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78" type="#_x0000_t202" style="position:absolute;left:0;text-align:left;margin-left:335.25pt;margin-top:18pt;width:81pt;height:66.15pt;z-index:251681792;mso-wrap-distance-left:9.05pt;mso-wrap-distance-right:9.05pt">
            <v:textbox style="mso-next-textbox:#_x0000_s1178">
              <w:txbxContent>
                <w:p w:rsidR="00870DE1" w:rsidRPr="008551D3" w:rsidRDefault="00870DE1" w:rsidP="000A0358">
                  <w:pPr>
                    <w:spacing w:line="20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551D3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移送处理</w:t>
                  </w:r>
                </w:p>
                <w:p w:rsidR="00870DE1" w:rsidRDefault="00870DE1" w:rsidP="000A035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（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个工作日）</w:t>
                  </w:r>
                </w:p>
                <w:p w:rsidR="00870DE1" w:rsidRDefault="00870DE1" w:rsidP="000A035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、违法案件不属于本单位处罚事项的；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、涉嫌犯罪的。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79" type="#_x0000_t202" style="position:absolute;left:0;text-align:left;margin-left:414pt;margin-top:16.8pt;width:45pt;height:23.4pt;z-index:-251589632" stroked="f">
            <v:textbox style="mso-next-textbox:#_x0000_s1179">
              <w:txbxContent>
                <w:p w:rsidR="00870DE1" w:rsidRPr="0057176E" w:rsidRDefault="00870DE1" w:rsidP="000A0358">
                  <w:pPr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风险③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80" type="#_x0000_t202" style="position:absolute;left:0;text-align:left;margin-left:1.5pt;margin-top:22.55pt;width:117pt;height:21pt;z-index:251672576;mso-wrap-distance-left:9.05pt;mso-wrap-distance-right:9.05pt">
            <v:textbox style="mso-next-textbox:#_x0000_s1180">
              <w:txbxContent>
                <w:p w:rsidR="00870DE1" w:rsidRDefault="00870DE1" w:rsidP="000A03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填写预定格式的法律文书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81" style="position:absolute;left:0;text-align:left;z-index:251734016;mso-wrap-distance-left:9.05pt;mso-wrap-distance-right:9.05pt" from="60.75pt,160.65pt" to="60.75pt,253.9pt">
            <v:stroke endarrow="block"/>
            <w10:anchorlock/>
          </v:line>
        </w:pict>
      </w:r>
      <w:r>
        <w:rPr>
          <w:noProof/>
        </w:rPr>
        <w:pict>
          <v:shape id="_x0000_s1182" type="#_x0000_t202" style="position:absolute;left:0;text-align:left;margin-left:6in;margin-top:15pt;width:45pt;height:23.4pt;z-index:-251588608" stroked="f">
            <v:textbox style="mso-next-textbox:#_x0000_s1182">
              <w:txbxContent>
                <w:p w:rsidR="00870DE1" w:rsidRPr="0057176E" w:rsidRDefault="00870DE1" w:rsidP="000A0358">
                  <w:pPr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风险④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line id="_x0000_s1183" style="position:absolute;left:0;text-align:left;flip:x y;z-index:251702272;mso-wrap-distance-left:9.05pt;mso-wrap-distance-right:9.05pt" from="362.25pt,22.25pt" to="362.25pt,30.05pt">
            <v:stroke endarrow="block"/>
            <w10:anchorlock/>
          </v:lin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84" type="#_x0000_t202" style="position:absolute;left:0;text-align:left;margin-left:423pt;margin-top:5.4pt;width:45pt;height:23.4pt;z-index:-251587584" stroked="f">
            <v:textbox style="mso-next-textbox:#_x0000_s1184">
              <w:txbxContent>
                <w:p w:rsidR="00870DE1" w:rsidRPr="0057176E" w:rsidRDefault="00870DE1" w:rsidP="000A0358">
                  <w:pPr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风险⑤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shape id="_x0000_s1185" type="#_x0000_t202" style="position:absolute;left:0;text-align:left;margin-left:2.25pt;margin-top:17.25pt;width:117pt;height:21.35pt;z-index:251673600;mso-wrap-distance-left:9.05pt;mso-wrap-distance-right:9.05pt">
            <v:textbox style="mso-next-textbox:#_x0000_s1185">
              <w:txbxContent>
                <w:p w:rsidR="00870DE1" w:rsidRDefault="00870DE1" w:rsidP="000A03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当场送达，依法执行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86" type="#_x0000_t202" style="position:absolute;left:0;text-align:left;margin-left:189pt;margin-top:22.3pt;width:44pt;height:23.4pt;z-index:-251586560" stroked="f">
            <v:textbox style="mso-next-textbox:#_x0000_s1186">
              <w:txbxContent>
                <w:p w:rsidR="00870DE1" w:rsidRPr="0057176E" w:rsidRDefault="00870DE1" w:rsidP="000A0358">
                  <w:pPr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风险⑥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87" type="#_x0000_t202" style="position:absolute;left:0;text-align:left;margin-left:229.8pt;margin-top:23.45pt;width:129.9pt;height:23.25pt;z-index:251685888;mso-wrap-distance-left:9.05pt;mso-wrap-distance-right:9.05pt">
            <v:textbox style="mso-next-textbox:#_x0000_s1187">
              <w:txbxContent>
                <w:p w:rsidR="00870DE1" w:rsidRDefault="00870DE1" w:rsidP="000A03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送达决定书</w:t>
                  </w:r>
                </w:p>
              </w:txbxContent>
            </v:textbox>
            <w10:anchorlock/>
          </v:shape>
        </w:pict>
      </w: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870DE1" w:rsidRPr="00F64FEF" w:rsidRDefault="00870DE1" w:rsidP="000A0358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line id="_x0000_s1188" style="position:absolute;left:0;text-align:left;z-index:251723776" from="443.25pt,20.95pt" to="443.25pt,28.75pt">
            <w10:anchorlock/>
          </v:line>
        </w:pict>
      </w:r>
    </w:p>
    <w:p w:rsidR="00870DE1" w:rsidRPr="00F64FEF" w:rsidRDefault="00870DE1" w:rsidP="000A0358">
      <w:pPr>
        <w:tabs>
          <w:tab w:val="left" w:pos="5895"/>
        </w:tabs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 w:rsidR="00870DE1" w:rsidRDefault="00870DE1" w:rsidP="000A0358">
      <w:pPr>
        <w:spacing w:line="480" w:lineRule="exact"/>
        <w:rPr>
          <w:rFonts w:ascii="仿宋_GB2312" w:eastAsia="仿宋_GB2312" w:hAnsi="华文中宋"/>
          <w:spacing w:val="20"/>
          <w:sz w:val="32"/>
          <w:szCs w:val="32"/>
        </w:rPr>
      </w:pPr>
    </w:p>
    <w:p w:rsidR="00870DE1" w:rsidRDefault="00870DE1" w:rsidP="000A0358"/>
    <w:p w:rsidR="00870DE1" w:rsidRDefault="00870DE1" w:rsidP="000A0358">
      <w:r>
        <w:rPr>
          <w:noProof/>
        </w:rPr>
        <w:pict>
          <v:shape id="_x0000_s1189" type="#_x0000_t202" style="position:absolute;left:0;text-align:left;margin-left:1.5pt;margin-top:1.2pt;width:117pt;height:21.35pt;z-index:251674624;mso-wrap-distance-left:9.05pt;mso-wrap-distance-right:9.05pt">
            <v:textbox style="mso-next-textbox:#_x0000_s1189">
              <w:txbxContent>
                <w:p w:rsidR="00870DE1" w:rsidRDefault="00870DE1" w:rsidP="000A03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备案归档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90" type="#_x0000_t202" style="position:absolute;left:0;text-align:left;margin-left:148.5pt;margin-top:5.25pt;width:42pt;height:23.4pt;z-index:-251585536" stroked="f">
            <v:textbox style="mso-next-textbox:#_x0000_s1190">
              <w:txbxContent>
                <w:p w:rsidR="00870DE1" w:rsidRPr="0057176E" w:rsidRDefault="00870DE1" w:rsidP="000A0358">
                  <w:pPr>
                    <w:jc w:val="right"/>
                    <w:rPr>
                      <w:sz w:val="18"/>
                      <w:szCs w:val="18"/>
                    </w:rPr>
                  </w:pPr>
                  <w:r w:rsidRPr="0057176E">
                    <w:rPr>
                      <w:rFonts w:cs="宋体" w:hint="eastAsia"/>
                      <w:sz w:val="18"/>
                      <w:szCs w:val="18"/>
                    </w:rPr>
                    <w:t>风险⑦</w:t>
                  </w:r>
                </w:p>
              </w:txbxContent>
            </v:textbox>
            <w10:anchorlock/>
          </v:shape>
        </w:pict>
      </w:r>
    </w:p>
    <w:p w:rsidR="00870DE1" w:rsidRDefault="00870DE1" w:rsidP="000A0358">
      <w:pPr>
        <w:rPr>
          <w:b/>
          <w:bCs/>
          <w:sz w:val="18"/>
          <w:szCs w:val="18"/>
        </w:rPr>
      </w:pPr>
    </w:p>
    <w:sectPr w:rsidR="00870DE1" w:rsidSect="00A81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E1" w:rsidRDefault="00870DE1" w:rsidP="00E4622D">
      <w:r>
        <w:separator/>
      </w:r>
    </w:p>
  </w:endnote>
  <w:endnote w:type="continuationSeparator" w:id="1">
    <w:p w:rsidR="00870DE1" w:rsidRDefault="00870DE1" w:rsidP="00E4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E1" w:rsidRDefault="00870DE1" w:rsidP="00E4622D">
      <w:r>
        <w:separator/>
      </w:r>
    </w:p>
  </w:footnote>
  <w:footnote w:type="continuationSeparator" w:id="1">
    <w:p w:rsidR="00870DE1" w:rsidRDefault="00870DE1" w:rsidP="00E46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358"/>
    <w:rsid w:val="000724DD"/>
    <w:rsid w:val="000A0358"/>
    <w:rsid w:val="001545F1"/>
    <w:rsid w:val="00213A66"/>
    <w:rsid w:val="00271D14"/>
    <w:rsid w:val="002933F3"/>
    <w:rsid w:val="003727A0"/>
    <w:rsid w:val="0057176E"/>
    <w:rsid w:val="00651AD6"/>
    <w:rsid w:val="00761407"/>
    <w:rsid w:val="007C7450"/>
    <w:rsid w:val="007D611E"/>
    <w:rsid w:val="00815411"/>
    <w:rsid w:val="008551D3"/>
    <w:rsid w:val="00870DE1"/>
    <w:rsid w:val="00A15870"/>
    <w:rsid w:val="00A81CB5"/>
    <w:rsid w:val="00B40BD7"/>
    <w:rsid w:val="00B73368"/>
    <w:rsid w:val="00BA3AA9"/>
    <w:rsid w:val="00C02282"/>
    <w:rsid w:val="00D613B7"/>
    <w:rsid w:val="00D64E2C"/>
    <w:rsid w:val="00DC1FE6"/>
    <w:rsid w:val="00E4622D"/>
    <w:rsid w:val="00F64FEF"/>
    <w:rsid w:val="00F65105"/>
    <w:rsid w:val="00F9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5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22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2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</Words>
  <Characters>216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财政监督检查工作流程图</dc:title>
  <dc:subject/>
  <dc:creator>Administrator</dc:creator>
  <cp:keywords/>
  <dc:description/>
  <cp:lastModifiedBy>微软用户</cp:lastModifiedBy>
  <cp:revision>2</cp:revision>
  <dcterms:created xsi:type="dcterms:W3CDTF">2016-01-07T01:53:00Z</dcterms:created>
  <dcterms:modified xsi:type="dcterms:W3CDTF">2016-01-07T01:54:00Z</dcterms:modified>
</cp:coreProperties>
</file>